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ФЕДЕРАЛЬНОЕ ГОСУДАРСТВЕННОЕ БЮДЖЕТНОЕ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D0024" w:rsidRDefault="004D0024" w:rsidP="004D0024">
      <w:pPr>
        <w:jc w:val="center"/>
      </w:pPr>
    </w:p>
    <w:p w:rsidR="004D0024" w:rsidRDefault="004D0024" w:rsidP="004D0024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AC6915" w:rsidRDefault="00AC6915" w:rsidP="00AC6915">
      <w:pPr>
        <w:jc w:val="right"/>
      </w:pPr>
    </w:p>
    <w:p w:rsidR="00AC6915" w:rsidRDefault="00AC6915" w:rsidP="00AC6915">
      <w:pPr>
        <w:jc w:val="right"/>
      </w:pPr>
      <w:r>
        <w:t xml:space="preserve">            </w:t>
      </w: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Pr="00752A99" w:rsidRDefault="00AC6915" w:rsidP="00AC6915">
      <w:pPr>
        <w:ind w:firstLine="720"/>
        <w:jc w:val="center"/>
      </w:pPr>
      <w:r w:rsidRPr="00752A99">
        <w:t>Методическая разработка семинара</w:t>
      </w:r>
    </w:p>
    <w:p w:rsidR="00AC6915" w:rsidRPr="00350006" w:rsidRDefault="00AC6915" w:rsidP="00AC6915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06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3455B0">
        <w:rPr>
          <w:rFonts w:ascii="Times New Roman" w:hAnsi="Times New Roman" w:cs="Times New Roman"/>
          <w:sz w:val="24"/>
          <w:szCs w:val="24"/>
        </w:rPr>
        <w:t>Организация лечебного питания</w:t>
      </w:r>
    </w:p>
    <w:p w:rsidR="00AC6915" w:rsidRPr="007C4F3B" w:rsidRDefault="00AC6915" w:rsidP="00AC6915">
      <w:pPr>
        <w:jc w:val="both"/>
      </w:pPr>
      <w:r>
        <w:t xml:space="preserve">             2. </w:t>
      </w:r>
      <w:r w:rsidRPr="00752A99">
        <w:t xml:space="preserve">Код темы семинара по унифицированной программе: </w:t>
      </w:r>
      <w:r w:rsidRPr="007C4F3B">
        <w:rPr>
          <w:rStyle w:val="a7"/>
          <w:b w:val="0"/>
          <w:bCs w:val="0"/>
        </w:rPr>
        <w:t>ОД</w:t>
      </w:r>
      <w:proofErr w:type="gramStart"/>
      <w:r w:rsidRPr="007C4F3B">
        <w:rPr>
          <w:rStyle w:val="a7"/>
          <w:b w:val="0"/>
          <w:bCs w:val="0"/>
        </w:rPr>
        <w:t>.О</w:t>
      </w:r>
      <w:proofErr w:type="gramEnd"/>
      <w:r w:rsidRPr="007C4F3B">
        <w:rPr>
          <w:rStyle w:val="a7"/>
          <w:b w:val="0"/>
          <w:bCs w:val="0"/>
        </w:rPr>
        <w:t>.01.</w:t>
      </w:r>
      <w:r w:rsidRPr="007C4F3B">
        <w:t>12.</w:t>
      </w:r>
      <w:r>
        <w:t>3</w:t>
      </w:r>
      <w:r w:rsidRPr="007C4F3B">
        <w:t>.</w:t>
      </w:r>
    </w:p>
    <w:p w:rsidR="00AC6915" w:rsidRPr="00752A99" w:rsidRDefault="00AC6915" w:rsidP="00AC69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3. Наименование цикла: 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</w:rPr>
      </w:pPr>
      <w:r w:rsidRPr="00752A99">
        <w:rPr>
          <w:rFonts w:ascii="Times New Roman" w:hAnsi="Times New Roman" w:cs="Times New Roman"/>
          <w:sz w:val="24"/>
          <w:szCs w:val="24"/>
        </w:rPr>
        <w:t>Конт</w:t>
      </w:r>
      <w:r>
        <w:rPr>
          <w:rFonts w:ascii="Times New Roman" w:hAnsi="Times New Roman" w:cs="Times New Roman"/>
          <w:sz w:val="24"/>
          <w:szCs w:val="24"/>
        </w:rPr>
        <w:t xml:space="preserve">ингент обучающихся: </w:t>
      </w:r>
      <w:r w:rsidRPr="00752A99">
        <w:rPr>
          <w:rFonts w:ascii="Times New Roman" w:hAnsi="Times New Roman" w:cs="Times New Roman"/>
          <w:sz w:val="24"/>
          <w:szCs w:val="24"/>
        </w:rPr>
        <w:t>ординаторы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AC6915" w:rsidRDefault="00AC6915" w:rsidP="00AC6915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6.  </w:t>
      </w:r>
      <w:r w:rsidRPr="007C4F3B">
        <w:rPr>
          <w:rFonts w:ascii="Times New Roman" w:hAnsi="Times New Roman" w:cs="Times New Roman"/>
        </w:rPr>
        <w:t xml:space="preserve">Цель: рассмотреть и обсудить современные данные по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C43497">
        <w:rPr>
          <w:rFonts w:ascii="Times New Roman" w:hAnsi="Times New Roman" w:cs="Times New Roman"/>
          <w:sz w:val="24"/>
          <w:szCs w:val="24"/>
        </w:rPr>
        <w:t xml:space="preserve"> лечебного питания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C4F3B">
        <w:rPr>
          <w:rFonts w:ascii="Times New Roman" w:hAnsi="Times New Roman" w:cs="Times New Roman"/>
        </w:rPr>
        <w:t xml:space="preserve">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  7. </w:t>
      </w:r>
      <w:r w:rsidRPr="00752A99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813095">
        <w:rPr>
          <w:rFonts w:ascii="Times New Roman" w:hAnsi="Times New Roman" w:cs="Times New Roman"/>
          <w:sz w:val="24"/>
          <w:szCs w:val="24"/>
        </w:rPr>
        <w:t xml:space="preserve"> </w:t>
      </w:r>
      <w:r w:rsidRPr="00E00834">
        <w:rPr>
          <w:rFonts w:ascii="Times New Roman" w:hAnsi="Times New Roman" w:cs="Times New Roman"/>
          <w:sz w:val="24"/>
          <w:szCs w:val="24"/>
        </w:rPr>
        <w:t>Руководство службой питания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00834">
        <w:rPr>
          <w:rFonts w:ascii="Times New Roman" w:hAnsi="Times New Roman" w:cs="Times New Roman"/>
          <w:sz w:val="24"/>
          <w:szCs w:val="24"/>
        </w:rPr>
        <w:t>Роль совета по питанию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00834">
        <w:rPr>
          <w:rFonts w:ascii="Times New Roman" w:hAnsi="Times New Roman" w:cs="Times New Roman"/>
          <w:sz w:val="24"/>
          <w:szCs w:val="24"/>
        </w:rPr>
        <w:t>Обязанности должностных лиц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00834">
        <w:rPr>
          <w:rFonts w:ascii="Times New Roman" w:hAnsi="Times New Roman" w:cs="Times New Roman"/>
          <w:sz w:val="24"/>
          <w:szCs w:val="24"/>
        </w:rPr>
        <w:t>Технические вопросы организации лечебного питания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00834">
        <w:rPr>
          <w:rFonts w:ascii="Times New Roman" w:hAnsi="Times New Roman" w:cs="Times New Roman"/>
          <w:sz w:val="24"/>
          <w:szCs w:val="24"/>
        </w:rPr>
        <w:t>Инструктивные материалы и приказы по организации лечебного питания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8. </w:t>
      </w:r>
      <w:r w:rsidRPr="00752A9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</w:t>
      </w:r>
      <w:r w:rsidRPr="00E00834">
        <w:rPr>
          <w:rFonts w:ascii="Times New Roman" w:hAnsi="Times New Roman" w:cs="Times New Roman"/>
          <w:sz w:val="24"/>
          <w:szCs w:val="24"/>
        </w:rPr>
        <w:t>Руководство службой питания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E00834">
        <w:rPr>
          <w:rFonts w:ascii="Times New Roman" w:hAnsi="Times New Roman" w:cs="Times New Roman"/>
          <w:sz w:val="24"/>
          <w:szCs w:val="24"/>
        </w:rPr>
        <w:t>Роль совета по питанию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E00834">
        <w:rPr>
          <w:rFonts w:ascii="Times New Roman" w:hAnsi="Times New Roman" w:cs="Times New Roman"/>
          <w:sz w:val="24"/>
          <w:szCs w:val="24"/>
        </w:rPr>
        <w:t>Обязанности должностных лиц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E00834">
        <w:rPr>
          <w:rFonts w:ascii="Times New Roman" w:hAnsi="Times New Roman" w:cs="Times New Roman"/>
          <w:sz w:val="24"/>
          <w:szCs w:val="24"/>
        </w:rPr>
        <w:t>Технические вопросы организации лечебного питания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E00834">
        <w:rPr>
          <w:rFonts w:ascii="Times New Roman" w:hAnsi="Times New Roman" w:cs="Times New Roman"/>
          <w:sz w:val="24"/>
          <w:szCs w:val="24"/>
        </w:rPr>
        <w:t>Инструктивные материалы и приказы по организации лечебного питания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C6915" w:rsidRPr="00752A99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752A99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52A99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752A99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C6915" w:rsidRPr="00752A99" w:rsidRDefault="00AC6915" w:rsidP="00AC6915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52A99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AC6915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   </w:t>
      </w:r>
    </w:p>
    <w:p w:rsidR="00AC6915" w:rsidRPr="00752A99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</w:t>
      </w:r>
      <w:r w:rsidRPr="00752A99">
        <w:t xml:space="preserve">Основная: </w:t>
      </w:r>
    </w:p>
    <w:p w:rsidR="00AC6915" w:rsidRPr="00106FB0" w:rsidRDefault="00AC6915" w:rsidP="00AC691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 </w:t>
      </w:r>
      <w:r w:rsidRPr="00752A99">
        <w:rPr>
          <w:rStyle w:val="apple-style-span"/>
          <w:rFonts w:ascii="Times New Roman" w:hAnsi="Times New Roman"/>
          <w:color w:val="000000"/>
          <w:sz w:val="24"/>
          <w:szCs w:val="24"/>
        </w:rPr>
        <w:t>Болезни поджелудочной железы: практичес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кое руководство/ И. В.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05305">
        <w:rPr>
          <w:rStyle w:val="apple-converted-space"/>
          <w:color w:val="000000"/>
          <w:sz w:val="24"/>
          <w:szCs w:val="24"/>
        </w:rPr>
        <w:t> 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>иск (CD-ROM). - (Национальные руководства)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rStyle w:val="apple-style-span"/>
          <w:color w:val="000000"/>
        </w:rPr>
        <w:t>Клиническая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2009. </w:t>
      </w:r>
      <w:r>
        <w:rPr>
          <w:rStyle w:val="apple-style-span"/>
          <w:color w:val="000000"/>
        </w:rPr>
        <w:t>–</w:t>
      </w:r>
      <w:r w:rsidRPr="00F05305">
        <w:rPr>
          <w:rStyle w:val="apple-style-span"/>
          <w:color w:val="000000"/>
        </w:rPr>
        <w:t xml:space="preserve"> 413</w:t>
      </w:r>
      <w:r>
        <w:rPr>
          <w:rStyle w:val="apple-style-span"/>
          <w:color w:val="000000"/>
        </w:rPr>
        <w:t xml:space="preserve">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106FB0">
        <w:t>Клинические рекомендации. Гастроэнтерология [Текст]</w:t>
      </w:r>
      <w:proofErr w:type="gramStart"/>
      <w:r w:rsidRPr="00106FB0">
        <w:t xml:space="preserve"> :</w:t>
      </w:r>
      <w:proofErr w:type="gramEnd"/>
      <w:r w:rsidRPr="00106FB0">
        <w:t xml:space="preserve"> учебное пособие, [рек. УМО для системы </w:t>
      </w:r>
      <w:proofErr w:type="spellStart"/>
      <w:r w:rsidRPr="00106FB0">
        <w:t>послевуз</w:t>
      </w:r>
      <w:proofErr w:type="spellEnd"/>
      <w:r w:rsidRPr="00106FB0">
        <w:t xml:space="preserve">. проф. образования врачей] / Российская </w:t>
      </w:r>
      <w:r w:rsidRPr="00106FB0">
        <w:lastRenderedPageBreak/>
        <w:t>гастроэнтерологическая ассоциация, Ассоциация медицинских обществ по качеству</w:t>
      </w:r>
      <w:proofErr w:type="gramStart"/>
      <w:r w:rsidRPr="00106FB0">
        <w:t xml:space="preserve"> ;</w:t>
      </w:r>
      <w:proofErr w:type="gramEnd"/>
      <w:r w:rsidRPr="00106FB0">
        <w:t xml:space="preserve"> под ред. В. Т.  Ивашкина. - М.</w:t>
      </w:r>
      <w:proofErr w:type="gramStart"/>
      <w:r w:rsidRPr="00106FB0">
        <w:t xml:space="preserve"> :</w:t>
      </w:r>
      <w:proofErr w:type="gramEnd"/>
      <w:r w:rsidRPr="00106FB0">
        <w:t xml:space="preserve"> </w:t>
      </w:r>
      <w:proofErr w:type="spellStart"/>
      <w:r w:rsidRPr="00106FB0">
        <w:t>Гэотар</w:t>
      </w:r>
      <w:proofErr w:type="spellEnd"/>
      <w:r w:rsidRPr="00106FB0">
        <w:t xml:space="preserve"> Медиа, 2008. - 182 с.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Острый панкреатит</w:t>
      </w:r>
      <w:r w:rsidRPr="00F05305">
        <w:rPr>
          <w:color w:val="000000"/>
        </w:rPr>
        <w:t xml:space="preserve">: руководство/ под ред. Э. В. </w:t>
      </w:r>
      <w:proofErr w:type="spellStart"/>
      <w:r w:rsidRPr="00F05305">
        <w:rPr>
          <w:color w:val="000000"/>
        </w:rPr>
        <w:t>Недашковского</w:t>
      </w:r>
      <w:proofErr w:type="spellEnd"/>
      <w:r w:rsidRPr="00F05305">
        <w:rPr>
          <w:color w:val="000000"/>
        </w:rPr>
        <w:t xml:space="preserve">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2009. - 266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Панкреатиты</w:t>
      </w:r>
      <w:r w:rsidRPr="00F05305">
        <w:rPr>
          <w:color w:val="000000"/>
        </w:rPr>
        <w:t xml:space="preserve">: монография/ </w:t>
      </w:r>
      <w:proofErr w:type="spellStart"/>
      <w:r w:rsidRPr="00F05305">
        <w:rPr>
          <w:color w:val="000000"/>
        </w:rPr>
        <w:t>Башк</w:t>
      </w:r>
      <w:proofErr w:type="spellEnd"/>
      <w:r w:rsidRPr="00F05305">
        <w:rPr>
          <w:color w:val="000000"/>
        </w:rPr>
        <w:t>.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у</w:t>
      </w:r>
      <w:proofErr w:type="gramEnd"/>
      <w:r w:rsidRPr="00F05305">
        <w:rPr>
          <w:color w:val="000000"/>
        </w:rPr>
        <w:t>н-т; сост.: Б. Х. Ахметова [и др.]. - Уфа: Изд-во БГМУ, 2007. - 107 с</w:t>
      </w:r>
      <w:r w:rsidRPr="00106FB0">
        <w:t xml:space="preserve">. </w:t>
      </w: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Pr="005D5CCD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5CC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E6648">
        <w:rPr>
          <w:rStyle w:val="a6"/>
          <w:rFonts w:ascii="Times New Roman" w:hAnsi="Times New Roman"/>
          <w:sz w:val="24"/>
          <w:szCs w:val="24"/>
        </w:rPr>
        <w:t>N</w:t>
      </w:r>
      <w:r w:rsidRPr="00CE664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C6915" w:rsidRPr="004C5720" w:rsidRDefault="00AC6915" w:rsidP="00AC691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CE6648">
        <w:rPr>
          <w:color w:val="000000"/>
        </w:rPr>
        <w:t>Федеральные стандарты по оказанию медицинской помощи больным с заболеваниями ЖКТ, 2004-2010 г.г</w:t>
      </w:r>
      <w:r>
        <w:t>.</w:t>
      </w:r>
    </w:p>
    <w:p w:rsidR="00AC6915" w:rsidRPr="00CD3515" w:rsidRDefault="00AC6915" w:rsidP="00AC691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D0024" w:rsidRDefault="004D0024" w:rsidP="00AC69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D0024" w:rsidRDefault="004D0024" w:rsidP="00AC69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D0024" w:rsidRDefault="004D0024" w:rsidP="00AC69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D0024" w:rsidRDefault="004D0024" w:rsidP="00AC69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35415" w:rsidRDefault="00435415" w:rsidP="00AC69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D0024" w:rsidRDefault="004D0024" w:rsidP="004D0024">
      <w:pPr>
        <w:jc w:val="center"/>
      </w:pPr>
    </w:p>
    <w:p w:rsidR="004D0024" w:rsidRDefault="004D0024" w:rsidP="004D0024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AC6915" w:rsidRDefault="00AC6915" w:rsidP="00AC6915">
      <w:pPr>
        <w:jc w:val="right"/>
      </w:pPr>
      <w:r>
        <w:t xml:space="preserve">            </w:t>
      </w:r>
    </w:p>
    <w:p w:rsidR="00AC6915" w:rsidRDefault="00AC6915" w:rsidP="00AC6915">
      <w:pPr>
        <w:jc w:val="center"/>
      </w:pPr>
    </w:p>
    <w:p w:rsidR="00435415" w:rsidRDefault="00435415" w:rsidP="00AC6915">
      <w:pPr>
        <w:jc w:val="center"/>
      </w:pPr>
    </w:p>
    <w:p w:rsidR="00AC6915" w:rsidRPr="00752A99" w:rsidRDefault="00AC6915" w:rsidP="00AC6915">
      <w:pPr>
        <w:ind w:firstLine="720"/>
        <w:jc w:val="center"/>
      </w:pPr>
      <w:r w:rsidRPr="00752A99">
        <w:t>Методическая разработка семинара</w:t>
      </w:r>
    </w:p>
    <w:p w:rsidR="00AC6915" w:rsidRPr="00350006" w:rsidRDefault="00AC6915" w:rsidP="00AC6915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06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3455B0">
        <w:rPr>
          <w:rFonts w:ascii="Times New Roman" w:hAnsi="Times New Roman" w:cs="Times New Roman"/>
          <w:sz w:val="24"/>
          <w:szCs w:val="24"/>
        </w:rPr>
        <w:t>Организация лечебного питания</w:t>
      </w:r>
    </w:p>
    <w:p w:rsidR="00AC6915" w:rsidRPr="007C4F3B" w:rsidRDefault="00AC6915" w:rsidP="00AC6915">
      <w:pPr>
        <w:jc w:val="both"/>
      </w:pPr>
      <w:r>
        <w:t xml:space="preserve">             2. </w:t>
      </w:r>
      <w:r w:rsidRPr="00752A99">
        <w:t xml:space="preserve">Код темы семинара по унифицированной программе: </w:t>
      </w:r>
      <w:r w:rsidRPr="007C4F3B">
        <w:rPr>
          <w:rStyle w:val="a7"/>
          <w:b w:val="0"/>
          <w:bCs w:val="0"/>
        </w:rPr>
        <w:t>ОД</w:t>
      </w:r>
      <w:proofErr w:type="gramStart"/>
      <w:r w:rsidRPr="007C4F3B">
        <w:rPr>
          <w:rStyle w:val="a7"/>
          <w:b w:val="0"/>
          <w:bCs w:val="0"/>
        </w:rPr>
        <w:t>.О</w:t>
      </w:r>
      <w:proofErr w:type="gramEnd"/>
      <w:r w:rsidRPr="007C4F3B">
        <w:rPr>
          <w:rStyle w:val="a7"/>
          <w:b w:val="0"/>
          <w:bCs w:val="0"/>
        </w:rPr>
        <w:t>.01.</w:t>
      </w:r>
      <w:r w:rsidRPr="007C4F3B">
        <w:t>12.</w:t>
      </w:r>
      <w:r>
        <w:t>3</w:t>
      </w:r>
      <w:r w:rsidRPr="007C4F3B">
        <w:t>.</w:t>
      </w:r>
    </w:p>
    <w:p w:rsidR="00AC6915" w:rsidRPr="00752A99" w:rsidRDefault="00AC6915" w:rsidP="00AC69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3. Наименование цикла: 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</w:rPr>
      </w:pPr>
      <w:r w:rsidRPr="00752A99">
        <w:rPr>
          <w:rFonts w:ascii="Times New Roman" w:hAnsi="Times New Roman" w:cs="Times New Roman"/>
          <w:sz w:val="24"/>
          <w:szCs w:val="24"/>
        </w:rPr>
        <w:t>Кон</w:t>
      </w:r>
      <w:r>
        <w:rPr>
          <w:rFonts w:ascii="Times New Roman" w:hAnsi="Times New Roman" w:cs="Times New Roman"/>
          <w:sz w:val="24"/>
          <w:szCs w:val="24"/>
        </w:rPr>
        <w:t>тингент обучающихся: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AC6915" w:rsidRDefault="00AC6915" w:rsidP="00AC6915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6.  </w:t>
      </w:r>
      <w:r w:rsidRPr="007C4F3B">
        <w:rPr>
          <w:rFonts w:ascii="Times New Roman" w:hAnsi="Times New Roman" w:cs="Times New Roman"/>
        </w:rPr>
        <w:t xml:space="preserve">Цель: рассмотреть и обсудить современные данные по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C43497">
        <w:rPr>
          <w:rFonts w:ascii="Times New Roman" w:hAnsi="Times New Roman" w:cs="Times New Roman"/>
          <w:sz w:val="24"/>
          <w:szCs w:val="24"/>
        </w:rPr>
        <w:t xml:space="preserve"> лечебного питания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C4F3B">
        <w:rPr>
          <w:rFonts w:ascii="Times New Roman" w:hAnsi="Times New Roman" w:cs="Times New Roman"/>
        </w:rPr>
        <w:t xml:space="preserve"> </w:t>
      </w:r>
    </w:p>
    <w:p w:rsidR="00AC6915" w:rsidRPr="003455B0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  7. </w:t>
      </w:r>
      <w:r w:rsidRPr="00752A99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752A99">
        <w:rPr>
          <w:rFonts w:ascii="Times New Roman" w:hAnsi="Times New Roman" w:cs="Times New Roman"/>
          <w:sz w:val="24"/>
          <w:szCs w:val="24"/>
        </w:rPr>
        <w:t xml:space="preserve"> </w:t>
      </w:r>
      <w:r w:rsidRPr="00E00834">
        <w:rPr>
          <w:rFonts w:ascii="Times New Roman" w:hAnsi="Times New Roman" w:cs="Times New Roman"/>
          <w:sz w:val="24"/>
          <w:szCs w:val="24"/>
        </w:rPr>
        <w:t>Принципы организации лечебного питания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00834">
        <w:rPr>
          <w:rFonts w:ascii="Times New Roman" w:hAnsi="Times New Roman" w:cs="Times New Roman"/>
          <w:sz w:val="24"/>
          <w:szCs w:val="24"/>
        </w:rPr>
        <w:t>В многопрофильных больницах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008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0834">
        <w:rPr>
          <w:rFonts w:ascii="Times New Roman" w:hAnsi="Times New Roman" w:cs="Times New Roman"/>
          <w:sz w:val="24"/>
          <w:szCs w:val="24"/>
        </w:rPr>
        <w:t>В санаторно-курортных учреждениях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00834">
        <w:rPr>
          <w:rFonts w:ascii="Times New Roman" w:hAnsi="Times New Roman" w:cs="Times New Roman"/>
          <w:sz w:val="24"/>
          <w:szCs w:val="24"/>
        </w:rPr>
        <w:t>В санаториях-профилакториях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00834">
        <w:rPr>
          <w:rFonts w:ascii="Times New Roman" w:hAnsi="Times New Roman" w:cs="Times New Roman"/>
          <w:sz w:val="24"/>
          <w:szCs w:val="24"/>
        </w:rPr>
        <w:t>В домашних условиях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00834">
        <w:rPr>
          <w:rFonts w:ascii="Times New Roman" w:hAnsi="Times New Roman" w:cs="Times New Roman"/>
          <w:sz w:val="24"/>
          <w:szCs w:val="24"/>
        </w:rPr>
        <w:t>Методика построения диет и назначение лечебного питания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00834">
        <w:rPr>
          <w:rFonts w:ascii="Times New Roman" w:hAnsi="Times New Roman" w:cs="Times New Roman"/>
          <w:sz w:val="24"/>
          <w:szCs w:val="24"/>
        </w:rPr>
        <w:t>Характеристика лечебных диет, понятие о базисных диетах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Pr="00E00834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8. </w:t>
      </w:r>
      <w:r w:rsidRPr="00752A9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00834">
        <w:rPr>
          <w:rFonts w:ascii="Times New Roman" w:hAnsi="Times New Roman" w:cs="Times New Roman"/>
          <w:sz w:val="24"/>
          <w:szCs w:val="24"/>
        </w:rPr>
        <w:t>Принципы организации лечебного питания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А) </w:t>
      </w:r>
      <w:r w:rsidRPr="00E00834">
        <w:rPr>
          <w:rFonts w:ascii="Times New Roman" w:hAnsi="Times New Roman" w:cs="Times New Roman"/>
          <w:sz w:val="24"/>
          <w:szCs w:val="24"/>
        </w:rPr>
        <w:t>В многопрофильных больницах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008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Pr="00E00834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834">
        <w:rPr>
          <w:rFonts w:ascii="Times New Roman" w:hAnsi="Times New Roman" w:cs="Times New Roman"/>
          <w:sz w:val="24"/>
          <w:szCs w:val="24"/>
        </w:rPr>
        <w:t>В санаторно-курортных учреждениях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В) </w:t>
      </w:r>
      <w:r w:rsidRPr="00E00834">
        <w:rPr>
          <w:rFonts w:ascii="Times New Roman" w:hAnsi="Times New Roman" w:cs="Times New Roman"/>
          <w:sz w:val="24"/>
          <w:szCs w:val="24"/>
        </w:rPr>
        <w:t>В санаториях-профилакториях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Г) </w:t>
      </w:r>
      <w:r w:rsidRPr="00E00834">
        <w:rPr>
          <w:rFonts w:ascii="Times New Roman" w:hAnsi="Times New Roman" w:cs="Times New Roman"/>
          <w:sz w:val="24"/>
          <w:szCs w:val="24"/>
        </w:rPr>
        <w:t>В домашних условиях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2. </w:t>
      </w:r>
      <w:r w:rsidRPr="00E00834">
        <w:rPr>
          <w:rFonts w:ascii="Times New Roman" w:hAnsi="Times New Roman" w:cs="Times New Roman"/>
          <w:sz w:val="24"/>
          <w:szCs w:val="24"/>
        </w:rPr>
        <w:t>Методика построения диет и назначение лечебного питания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Pr="003455B0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3. </w:t>
      </w:r>
      <w:r w:rsidRPr="00E00834">
        <w:rPr>
          <w:rFonts w:ascii="Times New Roman" w:hAnsi="Times New Roman" w:cs="Times New Roman"/>
          <w:sz w:val="24"/>
          <w:szCs w:val="24"/>
        </w:rPr>
        <w:t>Характеристика лечебных диет, понятие о базисных диетах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C6915" w:rsidRPr="00752A99" w:rsidRDefault="00AC6915" w:rsidP="00AC6915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9.     </w:t>
      </w:r>
      <w:r w:rsidRPr="00752A99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52A99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752A99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C6915" w:rsidRPr="00752A99" w:rsidRDefault="00AC6915" w:rsidP="00AC6915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52A99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AC6915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   </w:t>
      </w:r>
    </w:p>
    <w:p w:rsidR="00AC6915" w:rsidRPr="00752A99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</w:t>
      </w:r>
      <w:r w:rsidRPr="00752A99">
        <w:t xml:space="preserve">Основная: </w:t>
      </w:r>
    </w:p>
    <w:p w:rsidR="00AC6915" w:rsidRPr="00106FB0" w:rsidRDefault="00AC6915" w:rsidP="00AC691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 </w:t>
      </w:r>
      <w:r w:rsidRPr="00752A99">
        <w:rPr>
          <w:rStyle w:val="apple-style-span"/>
          <w:rFonts w:ascii="Times New Roman" w:hAnsi="Times New Roman"/>
          <w:color w:val="000000"/>
          <w:sz w:val="24"/>
          <w:szCs w:val="24"/>
        </w:rPr>
        <w:t>Болезни поджелудочной железы: практичес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кое руководство/ И. В.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05305">
        <w:rPr>
          <w:rStyle w:val="apple-converted-space"/>
          <w:rFonts w:cs="Calibri"/>
          <w:color w:val="000000"/>
          <w:sz w:val="24"/>
          <w:szCs w:val="24"/>
        </w:rPr>
        <w:t> 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>иск (CD-ROM). - (Национальные руководства)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rStyle w:val="apple-style-span"/>
          <w:color w:val="000000"/>
        </w:rPr>
        <w:t>Клиническая</w:t>
      </w:r>
      <w:r w:rsidRPr="00F05305">
        <w:rPr>
          <w:rStyle w:val="apple-converted-space"/>
          <w:rFonts w:cs="Calibri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rFonts w:cs="Calibri"/>
          <w:color w:val="000000"/>
        </w:rPr>
        <w:t> </w:t>
      </w:r>
      <w:r w:rsidRPr="00F05305">
        <w:rPr>
          <w:rStyle w:val="apple-style-span"/>
          <w:color w:val="000000"/>
        </w:rPr>
        <w:t xml:space="preserve">2009. </w:t>
      </w:r>
      <w:r>
        <w:rPr>
          <w:rStyle w:val="apple-style-span"/>
          <w:color w:val="000000"/>
        </w:rPr>
        <w:t>–</w:t>
      </w:r>
      <w:r w:rsidRPr="00F05305">
        <w:rPr>
          <w:rStyle w:val="apple-style-span"/>
          <w:color w:val="000000"/>
        </w:rPr>
        <w:t xml:space="preserve"> 413</w:t>
      </w:r>
      <w:r>
        <w:rPr>
          <w:rStyle w:val="apple-style-span"/>
          <w:color w:val="000000"/>
        </w:rPr>
        <w:t xml:space="preserve">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106FB0">
        <w:t>Клинические рекомендации. Гастроэнтерология [Текст]</w:t>
      </w:r>
      <w:proofErr w:type="gramStart"/>
      <w:r w:rsidRPr="00106FB0">
        <w:t xml:space="preserve"> :</w:t>
      </w:r>
      <w:proofErr w:type="gramEnd"/>
      <w:r w:rsidRPr="00106FB0">
        <w:t xml:space="preserve"> учебное пособие, [рек. УМО для системы </w:t>
      </w:r>
      <w:proofErr w:type="spellStart"/>
      <w:r w:rsidRPr="00106FB0">
        <w:t>послевуз</w:t>
      </w:r>
      <w:proofErr w:type="spellEnd"/>
      <w:r w:rsidRPr="00106FB0">
        <w:t xml:space="preserve">. проф. образования врачей] / Российская </w:t>
      </w:r>
      <w:r w:rsidRPr="00106FB0">
        <w:lastRenderedPageBreak/>
        <w:t>гастроэнтерологическая ассоциация, Ассоциация медицинских обществ по качеству</w:t>
      </w:r>
      <w:proofErr w:type="gramStart"/>
      <w:r w:rsidRPr="00106FB0">
        <w:t xml:space="preserve"> ;</w:t>
      </w:r>
      <w:proofErr w:type="gramEnd"/>
      <w:r w:rsidRPr="00106FB0">
        <w:t xml:space="preserve"> под ред. В. Т.  Ивашкина. - М.</w:t>
      </w:r>
      <w:proofErr w:type="gramStart"/>
      <w:r w:rsidRPr="00106FB0">
        <w:t xml:space="preserve"> :</w:t>
      </w:r>
      <w:proofErr w:type="gramEnd"/>
      <w:r w:rsidRPr="00106FB0">
        <w:t xml:space="preserve"> </w:t>
      </w:r>
      <w:proofErr w:type="spellStart"/>
      <w:r w:rsidRPr="00106FB0">
        <w:t>Гэотар</w:t>
      </w:r>
      <w:proofErr w:type="spellEnd"/>
      <w:r w:rsidRPr="00106FB0">
        <w:t xml:space="preserve"> Медиа, 2008. - 182 с.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Острый панкреатит</w:t>
      </w:r>
      <w:r w:rsidRPr="00F05305">
        <w:rPr>
          <w:color w:val="000000"/>
        </w:rPr>
        <w:t xml:space="preserve">: руководство/ под ред. Э. В. </w:t>
      </w:r>
      <w:proofErr w:type="spellStart"/>
      <w:r w:rsidRPr="00F05305">
        <w:rPr>
          <w:color w:val="000000"/>
        </w:rPr>
        <w:t>Недашковского</w:t>
      </w:r>
      <w:proofErr w:type="spellEnd"/>
      <w:r w:rsidRPr="00F05305">
        <w:rPr>
          <w:color w:val="000000"/>
        </w:rPr>
        <w:t xml:space="preserve">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2009. - 266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Панкреатиты</w:t>
      </w:r>
      <w:r w:rsidRPr="00F05305">
        <w:rPr>
          <w:color w:val="000000"/>
        </w:rPr>
        <w:t xml:space="preserve">: монография/ </w:t>
      </w:r>
      <w:proofErr w:type="spellStart"/>
      <w:r w:rsidRPr="00F05305">
        <w:rPr>
          <w:color w:val="000000"/>
        </w:rPr>
        <w:t>Башк</w:t>
      </w:r>
      <w:proofErr w:type="spellEnd"/>
      <w:r w:rsidRPr="00F05305">
        <w:rPr>
          <w:color w:val="000000"/>
        </w:rPr>
        <w:t>.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у</w:t>
      </w:r>
      <w:proofErr w:type="gramEnd"/>
      <w:r w:rsidRPr="00F05305">
        <w:rPr>
          <w:color w:val="000000"/>
        </w:rPr>
        <w:t>н-т; сост.: Б. Х. Ахметова [и др.]. - Уфа: Изд-во БГМУ, 2007. - 107 с</w:t>
      </w:r>
      <w:r w:rsidRPr="00106FB0">
        <w:t xml:space="preserve">. </w:t>
      </w: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Pr="005D5CCD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5CC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E6648">
        <w:rPr>
          <w:rStyle w:val="a6"/>
          <w:rFonts w:ascii="Times New Roman" w:hAnsi="Times New Roman"/>
          <w:sz w:val="24"/>
          <w:szCs w:val="24"/>
        </w:rPr>
        <w:t>N</w:t>
      </w:r>
      <w:r w:rsidRPr="00CE664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C6915" w:rsidRPr="004C5720" w:rsidRDefault="00AC6915" w:rsidP="00AC691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CE6648">
        <w:rPr>
          <w:color w:val="000000"/>
        </w:rPr>
        <w:t>Федеральные стандарты по оказанию медицинской помощи больным с заболеваниями ЖКТ, 2004-2010 г.г</w:t>
      </w:r>
      <w:r>
        <w:t>.</w:t>
      </w:r>
    </w:p>
    <w:p w:rsidR="00AC6915" w:rsidRPr="00CD3515" w:rsidRDefault="00AC6915" w:rsidP="00AC691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AC6915" w:rsidRPr="00CD3515" w:rsidRDefault="00AC6915" w:rsidP="00AC691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  <w:r w:rsidRPr="00087EC1">
        <w:tab/>
      </w: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AC6915" w:rsidRDefault="00AC6915" w:rsidP="00AC6915">
      <w:pPr>
        <w:jc w:val="center"/>
      </w:pP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ФЕДЕРАЛЬНОЕ ГОСУДАРСТВЕННОЕ БЮДЖЕТНОЕ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D0024" w:rsidRDefault="004D0024" w:rsidP="004D0024">
      <w:pPr>
        <w:jc w:val="center"/>
      </w:pPr>
    </w:p>
    <w:p w:rsidR="004D0024" w:rsidRDefault="004D0024" w:rsidP="004D0024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AC6915" w:rsidRDefault="00AC6915" w:rsidP="00AC6915">
      <w:pPr>
        <w:jc w:val="right"/>
      </w:pPr>
      <w:r>
        <w:t xml:space="preserve">            </w:t>
      </w: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Pr="00752A99" w:rsidRDefault="00AC6915" w:rsidP="00AC6915">
      <w:pPr>
        <w:ind w:firstLine="720"/>
        <w:jc w:val="center"/>
      </w:pPr>
      <w:r w:rsidRPr="00752A99">
        <w:t>Методическая разработка семинара</w:t>
      </w:r>
    </w:p>
    <w:p w:rsidR="00AC6915" w:rsidRPr="009B7000" w:rsidRDefault="00AC6915" w:rsidP="00AC6915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9B7000">
        <w:rPr>
          <w:rFonts w:ascii="Times New Roman" w:hAnsi="Times New Roman" w:cs="Times New Roman"/>
          <w:sz w:val="24"/>
          <w:szCs w:val="24"/>
        </w:rPr>
        <w:t>Основы технологии приготовления пищи</w:t>
      </w:r>
    </w:p>
    <w:p w:rsidR="00AC6915" w:rsidRPr="007C4F3B" w:rsidRDefault="00AC6915" w:rsidP="00AC6915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752A99">
        <w:t xml:space="preserve">Код темы семинара по унифицированной программе: </w:t>
      </w:r>
      <w:r w:rsidRPr="007C4F3B">
        <w:rPr>
          <w:rStyle w:val="a7"/>
          <w:b w:val="0"/>
          <w:bCs w:val="0"/>
        </w:rPr>
        <w:t>ОД</w:t>
      </w:r>
      <w:proofErr w:type="gramStart"/>
      <w:r w:rsidRPr="007C4F3B">
        <w:rPr>
          <w:rStyle w:val="a7"/>
          <w:b w:val="0"/>
          <w:bCs w:val="0"/>
        </w:rPr>
        <w:t>.О</w:t>
      </w:r>
      <w:proofErr w:type="gramEnd"/>
      <w:r w:rsidRPr="007C4F3B">
        <w:rPr>
          <w:rStyle w:val="a7"/>
          <w:b w:val="0"/>
          <w:bCs w:val="0"/>
        </w:rPr>
        <w:t>.01.</w:t>
      </w:r>
      <w:r>
        <w:t>12.4</w:t>
      </w:r>
      <w:r w:rsidRPr="007C4F3B">
        <w:t>.</w:t>
      </w:r>
    </w:p>
    <w:p w:rsidR="00AC6915" w:rsidRPr="00752A99" w:rsidRDefault="00AC6915" w:rsidP="00AC6915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752A99">
        <w:rPr>
          <w:rFonts w:ascii="Times New Roman" w:hAnsi="Times New Roman" w:cs="Times New Roman"/>
          <w:sz w:val="24"/>
          <w:szCs w:val="24"/>
        </w:rPr>
        <w:t>Кон</w:t>
      </w:r>
      <w:r>
        <w:rPr>
          <w:rFonts w:ascii="Times New Roman" w:hAnsi="Times New Roman" w:cs="Times New Roman"/>
          <w:sz w:val="24"/>
          <w:szCs w:val="24"/>
        </w:rPr>
        <w:t>тингент обучающихся: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AC6915" w:rsidRDefault="00AC6915" w:rsidP="00AC6915">
      <w:pPr>
        <w:pStyle w:val="a5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6.     </w:t>
      </w:r>
      <w:r w:rsidRPr="007C4F3B">
        <w:rPr>
          <w:rFonts w:ascii="Times New Roman" w:hAnsi="Times New Roman" w:cs="Times New Roman"/>
        </w:rPr>
        <w:t>Цель: рассмотреть и обсудить современные данные по</w:t>
      </w:r>
      <w:r w:rsidRPr="009B7000">
        <w:rPr>
          <w:rFonts w:ascii="Times New Roman" w:hAnsi="Times New Roman" w:cs="Times New Roman"/>
        </w:rPr>
        <w:t xml:space="preserve">  </w:t>
      </w:r>
      <w:r w:rsidRPr="009B7000">
        <w:rPr>
          <w:rFonts w:ascii="Times New Roman" w:hAnsi="Times New Roman" w:cs="Times New Roman"/>
          <w:sz w:val="24"/>
          <w:szCs w:val="24"/>
        </w:rPr>
        <w:t>основам технологии приготовления пищи</w:t>
      </w:r>
    </w:p>
    <w:p w:rsidR="00AC6915" w:rsidRPr="009B7000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7.   </w:t>
      </w:r>
      <w:r w:rsidRPr="00752A99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752A99">
        <w:rPr>
          <w:rFonts w:ascii="Times New Roman" w:hAnsi="Times New Roman" w:cs="Times New Roman"/>
          <w:sz w:val="24"/>
          <w:szCs w:val="24"/>
        </w:rPr>
        <w:t xml:space="preserve"> </w:t>
      </w:r>
      <w:r w:rsidRPr="009B7000">
        <w:rPr>
          <w:rFonts w:ascii="Times New Roman" w:hAnsi="Times New Roman" w:cs="Times New Roman"/>
          <w:sz w:val="24"/>
          <w:szCs w:val="24"/>
        </w:rPr>
        <w:t>Обогащение рациона дополнительными пищевыми факторами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7000">
        <w:rPr>
          <w:rFonts w:ascii="Times New Roman" w:hAnsi="Times New Roman" w:cs="Times New Roman"/>
          <w:sz w:val="24"/>
          <w:szCs w:val="24"/>
        </w:rPr>
        <w:t>Белковые продукты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7000">
        <w:rPr>
          <w:rFonts w:ascii="Times New Roman" w:hAnsi="Times New Roman" w:cs="Times New Roman"/>
          <w:sz w:val="24"/>
          <w:szCs w:val="24"/>
        </w:rPr>
        <w:t>Витамины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7000">
        <w:rPr>
          <w:rFonts w:ascii="Times New Roman" w:hAnsi="Times New Roman" w:cs="Times New Roman"/>
          <w:sz w:val="24"/>
          <w:szCs w:val="24"/>
        </w:rPr>
        <w:t>Минеральные вещества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7000">
        <w:rPr>
          <w:rFonts w:ascii="Times New Roman" w:hAnsi="Times New Roman" w:cs="Times New Roman"/>
          <w:sz w:val="24"/>
          <w:szCs w:val="24"/>
        </w:rPr>
        <w:t>Липотропные</w:t>
      </w:r>
      <w:proofErr w:type="spellEnd"/>
      <w:r w:rsidRPr="009B7000">
        <w:rPr>
          <w:rFonts w:ascii="Times New Roman" w:hAnsi="Times New Roman" w:cs="Times New Roman"/>
          <w:sz w:val="24"/>
          <w:szCs w:val="24"/>
        </w:rPr>
        <w:t xml:space="preserve"> вещества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7000">
        <w:rPr>
          <w:rFonts w:ascii="Times New Roman" w:hAnsi="Times New Roman" w:cs="Times New Roman"/>
          <w:sz w:val="24"/>
          <w:szCs w:val="24"/>
        </w:rPr>
        <w:t>Полезная флора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B7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B7000">
        <w:rPr>
          <w:rFonts w:ascii="Times New Roman" w:hAnsi="Times New Roman" w:cs="Times New Roman"/>
          <w:sz w:val="24"/>
          <w:szCs w:val="24"/>
        </w:rPr>
        <w:t>Пищевые волокна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7000">
        <w:rPr>
          <w:rFonts w:ascii="Times New Roman" w:hAnsi="Times New Roman" w:cs="Times New Roman"/>
          <w:sz w:val="24"/>
          <w:szCs w:val="24"/>
        </w:rPr>
        <w:t>Основные технологии приготовления пищевых блюд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700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7000">
        <w:rPr>
          <w:rFonts w:ascii="Times New Roman" w:hAnsi="Times New Roman" w:cs="Times New Roman"/>
          <w:sz w:val="24"/>
          <w:szCs w:val="24"/>
        </w:rPr>
        <w:t xml:space="preserve"> качеством готовых блюд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8.      </w:t>
      </w:r>
      <w:r w:rsidRPr="00752A9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</w:t>
      </w:r>
      <w:r w:rsidRPr="009B7000">
        <w:rPr>
          <w:rFonts w:ascii="Times New Roman" w:hAnsi="Times New Roman" w:cs="Times New Roman"/>
          <w:sz w:val="24"/>
          <w:szCs w:val="24"/>
        </w:rPr>
        <w:t>Обогащение рациона дополнительными пищевыми факторами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9B7000">
        <w:rPr>
          <w:rFonts w:ascii="Times New Roman" w:hAnsi="Times New Roman" w:cs="Times New Roman"/>
          <w:sz w:val="24"/>
          <w:szCs w:val="24"/>
        </w:rPr>
        <w:t>Белковые продукты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9B7000">
        <w:rPr>
          <w:rFonts w:ascii="Times New Roman" w:hAnsi="Times New Roman" w:cs="Times New Roman"/>
          <w:sz w:val="24"/>
          <w:szCs w:val="24"/>
        </w:rPr>
        <w:t>Витамины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9B7000">
        <w:rPr>
          <w:rFonts w:ascii="Times New Roman" w:hAnsi="Times New Roman" w:cs="Times New Roman"/>
          <w:sz w:val="24"/>
          <w:szCs w:val="24"/>
        </w:rPr>
        <w:t>Минеральные вещества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spellStart"/>
      <w:r w:rsidRPr="009B7000">
        <w:rPr>
          <w:rFonts w:ascii="Times New Roman" w:hAnsi="Times New Roman" w:cs="Times New Roman"/>
          <w:sz w:val="24"/>
          <w:szCs w:val="24"/>
        </w:rPr>
        <w:t>Липотропные</w:t>
      </w:r>
      <w:proofErr w:type="spellEnd"/>
      <w:r w:rsidRPr="009B7000">
        <w:rPr>
          <w:rFonts w:ascii="Times New Roman" w:hAnsi="Times New Roman" w:cs="Times New Roman"/>
          <w:sz w:val="24"/>
          <w:szCs w:val="24"/>
        </w:rPr>
        <w:t xml:space="preserve"> вещества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9B7000">
        <w:rPr>
          <w:rFonts w:ascii="Times New Roman" w:hAnsi="Times New Roman" w:cs="Times New Roman"/>
          <w:sz w:val="24"/>
          <w:szCs w:val="24"/>
        </w:rPr>
        <w:t>Полезная флора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B7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</w:t>
      </w:r>
      <w:r w:rsidRPr="009B7000">
        <w:rPr>
          <w:rFonts w:ascii="Times New Roman" w:hAnsi="Times New Roman" w:cs="Times New Roman"/>
          <w:sz w:val="24"/>
          <w:szCs w:val="24"/>
        </w:rPr>
        <w:t>Пищевые волокна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9B7000">
        <w:rPr>
          <w:rFonts w:ascii="Times New Roman" w:hAnsi="Times New Roman" w:cs="Times New Roman"/>
          <w:sz w:val="24"/>
          <w:szCs w:val="24"/>
        </w:rPr>
        <w:t>Основные технологии приготовления пищевых блюд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C6915" w:rsidRPr="009B7000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gramStart"/>
      <w:r w:rsidRPr="009B700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7000">
        <w:rPr>
          <w:rFonts w:ascii="Times New Roman" w:hAnsi="Times New Roman" w:cs="Times New Roman"/>
          <w:sz w:val="24"/>
          <w:szCs w:val="24"/>
        </w:rPr>
        <w:t xml:space="preserve"> качеством готовых блюд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Pr="00752A99" w:rsidRDefault="00AC6915" w:rsidP="00AC6915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9.     </w:t>
      </w:r>
      <w:r w:rsidRPr="00752A99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52A99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752A99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C6915" w:rsidRPr="00752A99" w:rsidRDefault="00AC6915" w:rsidP="00AC6915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52A99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AC6915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   </w:t>
      </w:r>
    </w:p>
    <w:p w:rsidR="00AC6915" w:rsidRPr="00752A99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</w:t>
      </w:r>
      <w:r w:rsidRPr="00752A99">
        <w:t xml:space="preserve">Основная: </w:t>
      </w:r>
    </w:p>
    <w:p w:rsidR="00AC6915" w:rsidRPr="00106FB0" w:rsidRDefault="00AC6915" w:rsidP="00AC691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 </w:t>
      </w:r>
      <w:r w:rsidRPr="00752A99">
        <w:rPr>
          <w:rStyle w:val="apple-style-span"/>
          <w:rFonts w:ascii="Times New Roman" w:hAnsi="Times New Roman"/>
          <w:color w:val="000000"/>
          <w:sz w:val="24"/>
          <w:szCs w:val="24"/>
        </w:rPr>
        <w:t>Болезни поджелудочной железы: практичес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кое руководство/ И. В.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05305">
        <w:rPr>
          <w:rStyle w:val="apple-converted-space"/>
          <w:color w:val="000000"/>
          <w:sz w:val="24"/>
          <w:szCs w:val="24"/>
        </w:rPr>
        <w:t> 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>иск (CD-ROM). - (Национальные руководства)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rStyle w:val="apple-style-span"/>
          <w:color w:val="000000"/>
        </w:rPr>
        <w:lastRenderedPageBreak/>
        <w:t>Клиническая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2009. </w:t>
      </w:r>
      <w:r>
        <w:rPr>
          <w:rStyle w:val="apple-style-span"/>
          <w:color w:val="000000"/>
        </w:rPr>
        <w:t>–</w:t>
      </w:r>
      <w:r w:rsidRPr="00F05305">
        <w:rPr>
          <w:rStyle w:val="apple-style-span"/>
          <w:color w:val="000000"/>
        </w:rPr>
        <w:t xml:space="preserve"> 413</w:t>
      </w:r>
      <w:r>
        <w:rPr>
          <w:rStyle w:val="apple-style-span"/>
          <w:color w:val="000000"/>
        </w:rPr>
        <w:t xml:space="preserve">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106FB0">
        <w:t>Клинические рекомендации. Гастроэнтерология [Текст]</w:t>
      </w:r>
      <w:proofErr w:type="gramStart"/>
      <w:r w:rsidRPr="00106FB0">
        <w:t xml:space="preserve"> :</w:t>
      </w:r>
      <w:proofErr w:type="gramEnd"/>
      <w:r w:rsidRPr="00106FB0">
        <w:t xml:space="preserve"> учебное пособие, [рек. УМО для системы </w:t>
      </w:r>
      <w:proofErr w:type="spellStart"/>
      <w:r w:rsidRPr="00106FB0">
        <w:t>послевуз</w:t>
      </w:r>
      <w:proofErr w:type="spellEnd"/>
      <w:r w:rsidRPr="00106FB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106FB0">
        <w:t xml:space="preserve"> ;</w:t>
      </w:r>
      <w:proofErr w:type="gramEnd"/>
      <w:r w:rsidRPr="00106FB0">
        <w:t xml:space="preserve"> под ред. В. Т.  Ивашкина. - М.</w:t>
      </w:r>
      <w:proofErr w:type="gramStart"/>
      <w:r w:rsidRPr="00106FB0">
        <w:t xml:space="preserve"> :</w:t>
      </w:r>
      <w:proofErr w:type="gramEnd"/>
      <w:r w:rsidRPr="00106FB0">
        <w:t xml:space="preserve"> </w:t>
      </w:r>
      <w:proofErr w:type="spellStart"/>
      <w:r w:rsidRPr="00106FB0">
        <w:t>Гэотар</w:t>
      </w:r>
      <w:proofErr w:type="spellEnd"/>
      <w:r w:rsidRPr="00106FB0">
        <w:t xml:space="preserve"> Медиа, 2008. - 182 с.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Острый панкреатит</w:t>
      </w:r>
      <w:r w:rsidRPr="00F05305">
        <w:rPr>
          <w:color w:val="000000"/>
        </w:rPr>
        <w:t xml:space="preserve">: руководство/ под ред. Э. В. </w:t>
      </w:r>
      <w:proofErr w:type="spellStart"/>
      <w:r w:rsidRPr="00F05305">
        <w:rPr>
          <w:color w:val="000000"/>
        </w:rPr>
        <w:t>Недашковского</w:t>
      </w:r>
      <w:proofErr w:type="spellEnd"/>
      <w:r w:rsidRPr="00F05305">
        <w:rPr>
          <w:color w:val="000000"/>
        </w:rPr>
        <w:t xml:space="preserve">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2009. - 266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Панкреатиты</w:t>
      </w:r>
      <w:r w:rsidRPr="00F05305">
        <w:rPr>
          <w:color w:val="000000"/>
        </w:rPr>
        <w:t xml:space="preserve">: монография/ </w:t>
      </w:r>
      <w:proofErr w:type="spellStart"/>
      <w:r w:rsidRPr="00F05305">
        <w:rPr>
          <w:color w:val="000000"/>
        </w:rPr>
        <w:t>Башк</w:t>
      </w:r>
      <w:proofErr w:type="spellEnd"/>
      <w:r w:rsidRPr="00F05305">
        <w:rPr>
          <w:color w:val="000000"/>
        </w:rPr>
        <w:t>.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у</w:t>
      </w:r>
      <w:proofErr w:type="gramEnd"/>
      <w:r w:rsidRPr="00F05305">
        <w:rPr>
          <w:color w:val="000000"/>
        </w:rPr>
        <w:t>н-т; сост.: Б. Х. Ахметова [и др.]. - Уфа: Изд-во БГМУ, 2007. - 107 с</w:t>
      </w:r>
      <w:r w:rsidRPr="00106FB0">
        <w:t xml:space="preserve">. </w:t>
      </w: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Pr="005D5CCD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5CC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E6648">
        <w:rPr>
          <w:rStyle w:val="a6"/>
          <w:rFonts w:ascii="Times New Roman" w:hAnsi="Times New Roman"/>
          <w:sz w:val="24"/>
          <w:szCs w:val="24"/>
        </w:rPr>
        <w:t>N</w:t>
      </w:r>
      <w:r w:rsidRPr="00CE664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C6915" w:rsidRPr="004C5720" w:rsidRDefault="00AC6915" w:rsidP="00AC691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CE6648">
        <w:rPr>
          <w:color w:val="000000"/>
        </w:rPr>
        <w:t xml:space="preserve">Федеральные стандарты по оказанию медицинской помощи больным с </w:t>
      </w:r>
      <w:r w:rsidRPr="00CE6648">
        <w:rPr>
          <w:color w:val="000000"/>
        </w:rPr>
        <w:lastRenderedPageBreak/>
        <w:t>заболеваниями ЖКТ, 2004-2010 г.г</w:t>
      </w:r>
      <w:r>
        <w:t>.</w:t>
      </w:r>
    </w:p>
    <w:p w:rsidR="00AC6915" w:rsidRPr="00CD3515" w:rsidRDefault="00AC6915" w:rsidP="00AC691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D0024" w:rsidRDefault="004D0024" w:rsidP="004D0024">
      <w:pPr>
        <w:jc w:val="center"/>
      </w:pPr>
    </w:p>
    <w:p w:rsidR="004D0024" w:rsidRDefault="004D0024" w:rsidP="004D0024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AC6915" w:rsidRDefault="00AC6915" w:rsidP="00AC6915">
      <w:pPr>
        <w:jc w:val="right"/>
      </w:pPr>
      <w:r>
        <w:t xml:space="preserve">            </w:t>
      </w:r>
    </w:p>
    <w:p w:rsidR="00AC6915" w:rsidRDefault="00AC6915" w:rsidP="00AC6915">
      <w:pPr>
        <w:jc w:val="center"/>
      </w:pPr>
      <w:r>
        <w:t xml:space="preserve">                                                                                          </w:t>
      </w:r>
    </w:p>
    <w:p w:rsidR="00435415" w:rsidRDefault="00435415" w:rsidP="00AC6915">
      <w:pPr>
        <w:jc w:val="center"/>
      </w:pPr>
    </w:p>
    <w:p w:rsidR="00AC6915" w:rsidRPr="00752A99" w:rsidRDefault="00AC6915" w:rsidP="00AC6915">
      <w:pPr>
        <w:ind w:firstLine="720"/>
        <w:jc w:val="center"/>
      </w:pPr>
      <w:r w:rsidRPr="00752A99">
        <w:t>Методическая разработка семинара</w:t>
      </w:r>
    </w:p>
    <w:p w:rsidR="00AC6915" w:rsidRPr="009B7000" w:rsidRDefault="00AC6915" w:rsidP="00AC6915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9B7000">
        <w:rPr>
          <w:rFonts w:ascii="Times New Roman" w:hAnsi="Times New Roman" w:cs="Times New Roman"/>
          <w:sz w:val="24"/>
          <w:szCs w:val="24"/>
        </w:rPr>
        <w:t>Основы технологии приготовления пищи</w:t>
      </w:r>
    </w:p>
    <w:p w:rsidR="00AC6915" w:rsidRPr="007C4F3B" w:rsidRDefault="00AC6915" w:rsidP="00AC6915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752A99">
        <w:t xml:space="preserve">Код темы семинара по унифицированной программе: </w:t>
      </w:r>
      <w:r w:rsidRPr="007C4F3B">
        <w:rPr>
          <w:rStyle w:val="a7"/>
          <w:b w:val="0"/>
          <w:bCs w:val="0"/>
        </w:rPr>
        <w:t>ОД</w:t>
      </w:r>
      <w:proofErr w:type="gramStart"/>
      <w:r w:rsidRPr="007C4F3B">
        <w:rPr>
          <w:rStyle w:val="a7"/>
          <w:b w:val="0"/>
          <w:bCs w:val="0"/>
        </w:rPr>
        <w:t>.О</w:t>
      </w:r>
      <w:proofErr w:type="gramEnd"/>
      <w:r w:rsidRPr="007C4F3B">
        <w:rPr>
          <w:rStyle w:val="a7"/>
          <w:b w:val="0"/>
          <w:bCs w:val="0"/>
        </w:rPr>
        <w:t>.01.</w:t>
      </w:r>
      <w:r>
        <w:t>12.4</w:t>
      </w:r>
      <w:r w:rsidRPr="007C4F3B">
        <w:t>.</w:t>
      </w:r>
    </w:p>
    <w:p w:rsidR="00AC6915" w:rsidRPr="00752A99" w:rsidRDefault="00AC6915" w:rsidP="00AC6915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752A99">
        <w:rPr>
          <w:rFonts w:ascii="Times New Roman" w:hAnsi="Times New Roman" w:cs="Times New Roman"/>
          <w:sz w:val="24"/>
          <w:szCs w:val="24"/>
        </w:rPr>
        <w:t>Кон</w:t>
      </w:r>
      <w:r>
        <w:rPr>
          <w:rFonts w:ascii="Times New Roman" w:hAnsi="Times New Roman" w:cs="Times New Roman"/>
          <w:sz w:val="24"/>
          <w:szCs w:val="24"/>
        </w:rPr>
        <w:t>тингент обучающихся: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AC6915" w:rsidRDefault="00AC6915" w:rsidP="00AC6915">
      <w:pPr>
        <w:pStyle w:val="a5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6.         </w:t>
      </w:r>
      <w:r w:rsidRPr="007C4F3B">
        <w:rPr>
          <w:rFonts w:ascii="Times New Roman" w:hAnsi="Times New Roman" w:cs="Times New Roman"/>
        </w:rPr>
        <w:t>Цель: рассмотреть и обсудить современные данные по</w:t>
      </w:r>
      <w:r w:rsidRPr="009B7000">
        <w:rPr>
          <w:rFonts w:ascii="Times New Roman" w:hAnsi="Times New Roman" w:cs="Times New Roman"/>
        </w:rPr>
        <w:t xml:space="preserve">  </w:t>
      </w:r>
      <w:r w:rsidRPr="009B7000">
        <w:rPr>
          <w:rFonts w:ascii="Times New Roman" w:hAnsi="Times New Roman" w:cs="Times New Roman"/>
          <w:sz w:val="24"/>
          <w:szCs w:val="24"/>
        </w:rPr>
        <w:t>основам технологии приготовления пищи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7.      </w:t>
      </w:r>
      <w:r w:rsidRPr="00752A99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752A99">
        <w:rPr>
          <w:rFonts w:ascii="Times New Roman" w:hAnsi="Times New Roman" w:cs="Times New Roman"/>
          <w:sz w:val="24"/>
          <w:szCs w:val="24"/>
        </w:rPr>
        <w:t xml:space="preserve"> </w:t>
      </w:r>
      <w:r w:rsidRPr="009B7000">
        <w:rPr>
          <w:rFonts w:ascii="Times New Roman" w:hAnsi="Times New Roman" w:cs="Times New Roman"/>
          <w:sz w:val="24"/>
          <w:szCs w:val="24"/>
        </w:rPr>
        <w:t>Технологические методы обработки продуктов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7000">
        <w:rPr>
          <w:rFonts w:ascii="Times New Roman" w:hAnsi="Times New Roman" w:cs="Times New Roman"/>
          <w:sz w:val="24"/>
          <w:szCs w:val="24"/>
        </w:rPr>
        <w:t xml:space="preserve">Методы, обеспечивающие </w:t>
      </w:r>
      <w:proofErr w:type="gramStart"/>
      <w:r w:rsidRPr="009B7000">
        <w:rPr>
          <w:rFonts w:ascii="Times New Roman" w:hAnsi="Times New Roman" w:cs="Times New Roman"/>
          <w:sz w:val="24"/>
          <w:szCs w:val="24"/>
        </w:rPr>
        <w:t>механическое</w:t>
      </w:r>
      <w:proofErr w:type="gramEnd"/>
      <w:r w:rsidRPr="009B70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000">
        <w:rPr>
          <w:rFonts w:ascii="Times New Roman" w:hAnsi="Times New Roman" w:cs="Times New Roman"/>
          <w:sz w:val="24"/>
          <w:szCs w:val="24"/>
        </w:rPr>
        <w:t>щажение</w:t>
      </w:r>
      <w:proofErr w:type="spellEnd"/>
      <w:r w:rsidRPr="009B7000">
        <w:rPr>
          <w:rFonts w:ascii="Times New Roman" w:hAnsi="Times New Roman" w:cs="Times New Roman"/>
          <w:sz w:val="24"/>
          <w:szCs w:val="24"/>
        </w:rPr>
        <w:t xml:space="preserve"> желудочно-кишечного тракта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7000">
        <w:rPr>
          <w:rFonts w:ascii="Times New Roman" w:hAnsi="Times New Roman" w:cs="Times New Roman"/>
          <w:sz w:val="24"/>
          <w:szCs w:val="24"/>
        </w:rPr>
        <w:t xml:space="preserve">Методы, обеспечивающие </w:t>
      </w:r>
      <w:proofErr w:type="gramStart"/>
      <w:r w:rsidRPr="009B7000">
        <w:rPr>
          <w:rFonts w:ascii="Times New Roman" w:hAnsi="Times New Roman" w:cs="Times New Roman"/>
          <w:sz w:val="24"/>
          <w:szCs w:val="24"/>
        </w:rPr>
        <w:t>химическое</w:t>
      </w:r>
      <w:proofErr w:type="gramEnd"/>
      <w:r w:rsidRPr="009B70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000">
        <w:rPr>
          <w:rFonts w:ascii="Times New Roman" w:hAnsi="Times New Roman" w:cs="Times New Roman"/>
          <w:sz w:val="24"/>
          <w:szCs w:val="24"/>
        </w:rPr>
        <w:t>щажение</w:t>
      </w:r>
      <w:proofErr w:type="spellEnd"/>
      <w:r w:rsidRPr="009B7000">
        <w:rPr>
          <w:rFonts w:ascii="Times New Roman" w:hAnsi="Times New Roman" w:cs="Times New Roman"/>
          <w:sz w:val="24"/>
          <w:szCs w:val="24"/>
        </w:rPr>
        <w:t xml:space="preserve"> желудочно-кишечного тракта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7000">
        <w:rPr>
          <w:rFonts w:ascii="Times New Roman" w:hAnsi="Times New Roman" w:cs="Times New Roman"/>
          <w:sz w:val="24"/>
          <w:szCs w:val="24"/>
        </w:rPr>
        <w:t xml:space="preserve">Методы, обеспечивающие </w:t>
      </w:r>
      <w:proofErr w:type="gramStart"/>
      <w:r w:rsidRPr="009B7000">
        <w:rPr>
          <w:rFonts w:ascii="Times New Roman" w:hAnsi="Times New Roman" w:cs="Times New Roman"/>
          <w:sz w:val="24"/>
          <w:szCs w:val="24"/>
        </w:rPr>
        <w:t>термическое</w:t>
      </w:r>
      <w:proofErr w:type="gramEnd"/>
      <w:r w:rsidRPr="009B70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000">
        <w:rPr>
          <w:rFonts w:ascii="Times New Roman" w:hAnsi="Times New Roman" w:cs="Times New Roman"/>
          <w:sz w:val="24"/>
          <w:szCs w:val="24"/>
        </w:rPr>
        <w:t>щажение</w:t>
      </w:r>
      <w:proofErr w:type="spellEnd"/>
      <w:r w:rsidRPr="009B7000">
        <w:rPr>
          <w:rFonts w:ascii="Times New Roman" w:hAnsi="Times New Roman" w:cs="Times New Roman"/>
          <w:sz w:val="24"/>
          <w:szCs w:val="24"/>
        </w:rPr>
        <w:t xml:space="preserve"> желудочно-кишечного тракта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8.         </w:t>
      </w:r>
      <w:r w:rsidRPr="00752A9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  <w:r w:rsidRPr="009B7000">
        <w:rPr>
          <w:rFonts w:ascii="Times New Roman" w:hAnsi="Times New Roman" w:cs="Times New Roman"/>
          <w:sz w:val="24"/>
          <w:szCs w:val="24"/>
        </w:rPr>
        <w:t>Технологические методы обработки продуктов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9B7000">
        <w:rPr>
          <w:rFonts w:ascii="Times New Roman" w:hAnsi="Times New Roman" w:cs="Times New Roman"/>
          <w:sz w:val="24"/>
          <w:szCs w:val="24"/>
        </w:rPr>
        <w:t xml:space="preserve">Методы, обеспечивающие </w:t>
      </w:r>
      <w:proofErr w:type="gramStart"/>
      <w:r w:rsidRPr="009B7000">
        <w:rPr>
          <w:rFonts w:ascii="Times New Roman" w:hAnsi="Times New Roman" w:cs="Times New Roman"/>
          <w:sz w:val="24"/>
          <w:szCs w:val="24"/>
        </w:rPr>
        <w:t>механическое</w:t>
      </w:r>
      <w:proofErr w:type="gramEnd"/>
      <w:r w:rsidRPr="009B70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000">
        <w:rPr>
          <w:rFonts w:ascii="Times New Roman" w:hAnsi="Times New Roman" w:cs="Times New Roman"/>
          <w:sz w:val="24"/>
          <w:szCs w:val="24"/>
        </w:rPr>
        <w:t>щажение</w:t>
      </w:r>
      <w:proofErr w:type="spellEnd"/>
      <w:r w:rsidRPr="009B7000">
        <w:rPr>
          <w:rFonts w:ascii="Times New Roman" w:hAnsi="Times New Roman" w:cs="Times New Roman"/>
          <w:sz w:val="24"/>
          <w:szCs w:val="24"/>
        </w:rPr>
        <w:t xml:space="preserve"> желудочно-кишечного тракта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9B7000">
        <w:rPr>
          <w:rFonts w:ascii="Times New Roman" w:hAnsi="Times New Roman" w:cs="Times New Roman"/>
          <w:sz w:val="24"/>
          <w:szCs w:val="24"/>
        </w:rPr>
        <w:t xml:space="preserve">Методы, обеспечивающие </w:t>
      </w:r>
      <w:proofErr w:type="gramStart"/>
      <w:r w:rsidRPr="009B7000">
        <w:rPr>
          <w:rFonts w:ascii="Times New Roman" w:hAnsi="Times New Roman" w:cs="Times New Roman"/>
          <w:sz w:val="24"/>
          <w:szCs w:val="24"/>
        </w:rPr>
        <w:t>химическое</w:t>
      </w:r>
      <w:proofErr w:type="gramEnd"/>
      <w:r w:rsidRPr="009B70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000">
        <w:rPr>
          <w:rFonts w:ascii="Times New Roman" w:hAnsi="Times New Roman" w:cs="Times New Roman"/>
          <w:sz w:val="24"/>
          <w:szCs w:val="24"/>
        </w:rPr>
        <w:t>щажение</w:t>
      </w:r>
      <w:proofErr w:type="spellEnd"/>
      <w:r w:rsidRPr="009B7000">
        <w:rPr>
          <w:rFonts w:ascii="Times New Roman" w:hAnsi="Times New Roman" w:cs="Times New Roman"/>
          <w:sz w:val="24"/>
          <w:szCs w:val="24"/>
        </w:rPr>
        <w:t xml:space="preserve"> желудочно-кишечного тракта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9B7000">
        <w:rPr>
          <w:rFonts w:ascii="Times New Roman" w:hAnsi="Times New Roman" w:cs="Times New Roman"/>
          <w:sz w:val="24"/>
          <w:szCs w:val="24"/>
        </w:rPr>
        <w:t xml:space="preserve">Методы, обеспечивающие </w:t>
      </w:r>
      <w:proofErr w:type="gramStart"/>
      <w:r w:rsidRPr="009B7000">
        <w:rPr>
          <w:rFonts w:ascii="Times New Roman" w:hAnsi="Times New Roman" w:cs="Times New Roman"/>
          <w:sz w:val="24"/>
          <w:szCs w:val="24"/>
        </w:rPr>
        <w:t>термическое</w:t>
      </w:r>
      <w:proofErr w:type="gramEnd"/>
      <w:r w:rsidRPr="009B70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000">
        <w:rPr>
          <w:rFonts w:ascii="Times New Roman" w:hAnsi="Times New Roman" w:cs="Times New Roman"/>
          <w:sz w:val="24"/>
          <w:szCs w:val="24"/>
        </w:rPr>
        <w:t>щажение</w:t>
      </w:r>
      <w:proofErr w:type="spellEnd"/>
      <w:r w:rsidRPr="009B7000">
        <w:rPr>
          <w:rFonts w:ascii="Times New Roman" w:hAnsi="Times New Roman" w:cs="Times New Roman"/>
          <w:sz w:val="24"/>
          <w:szCs w:val="24"/>
        </w:rPr>
        <w:t xml:space="preserve"> желудочно-кишечного тракта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Pr="009B7000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AC6915" w:rsidRPr="00752A99" w:rsidRDefault="00AC6915" w:rsidP="00AC6915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9.     </w:t>
      </w:r>
      <w:r w:rsidRPr="00752A99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52A99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752A99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C6915" w:rsidRPr="00752A99" w:rsidRDefault="00AC6915" w:rsidP="00AC6915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52A99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AC6915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   </w:t>
      </w:r>
    </w:p>
    <w:p w:rsidR="00AC6915" w:rsidRPr="00752A99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</w:t>
      </w:r>
      <w:r w:rsidRPr="00752A99">
        <w:t xml:space="preserve">Основная: </w:t>
      </w:r>
    </w:p>
    <w:p w:rsidR="00AC6915" w:rsidRPr="00106FB0" w:rsidRDefault="00AC6915" w:rsidP="00AC691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 </w:t>
      </w:r>
      <w:r w:rsidRPr="00752A99">
        <w:rPr>
          <w:rStyle w:val="apple-style-span"/>
          <w:rFonts w:ascii="Times New Roman" w:hAnsi="Times New Roman"/>
          <w:color w:val="000000"/>
          <w:sz w:val="24"/>
          <w:szCs w:val="24"/>
        </w:rPr>
        <w:t>Болезни поджелудочной железы: практичес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кое руководство/ И. В.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05305">
        <w:rPr>
          <w:rStyle w:val="apple-converted-space"/>
          <w:color w:val="000000"/>
          <w:sz w:val="24"/>
          <w:szCs w:val="24"/>
        </w:rPr>
        <w:t> 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>иск (CD-ROM). - (Национальные руководства)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rStyle w:val="apple-style-span"/>
          <w:color w:val="000000"/>
        </w:rPr>
        <w:t>Клиническая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2009. </w:t>
      </w:r>
      <w:r>
        <w:rPr>
          <w:rStyle w:val="apple-style-span"/>
          <w:color w:val="000000"/>
        </w:rPr>
        <w:t>–</w:t>
      </w:r>
      <w:r w:rsidRPr="00F05305">
        <w:rPr>
          <w:rStyle w:val="apple-style-span"/>
          <w:color w:val="000000"/>
        </w:rPr>
        <w:t xml:space="preserve"> 413</w:t>
      </w:r>
      <w:r>
        <w:rPr>
          <w:rStyle w:val="apple-style-span"/>
          <w:color w:val="000000"/>
        </w:rPr>
        <w:t xml:space="preserve">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106FB0">
        <w:lastRenderedPageBreak/>
        <w:t>Клинические рекомендации. Гастроэнтерология [Текст]</w:t>
      </w:r>
      <w:proofErr w:type="gramStart"/>
      <w:r w:rsidRPr="00106FB0">
        <w:t xml:space="preserve"> :</w:t>
      </w:r>
      <w:proofErr w:type="gramEnd"/>
      <w:r w:rsidRPr="00106FB0">
        <w:t xml:space="preserve"> учебное пособие, [рек. УМО для системы </w:t>
      </w:r>
      <w:proofErr w:type="spellStart"/>
      <w:r w:rsidRPr="00106FB0">
        <w:t>послевуз</w:t>
      </w:r>
      <w:proofErr w:type="spellEnd"/>
      <w:r w:rsidRPr="00106FB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106FB0">
        <w:t xml:space="preserve"> ;</w:t>
      </w:r>
      <w:proofErr w:type="gramEnd"/>
      <w:r w:rsidRPr="00106FB0">
        <w:t xml:space="preserve"> под ред. В. Т.  Ивашкина. - М.</w:t>
      </w:r>
      <w:proofErr w:type="gramStart"/>
      <w:r w:rsidRPr="00106FB0">
        <w:t xml:space="preserve"> :</w:t>
      </w:r>
      <w:proofErr w:type="gramEnd"/>
      <w:r w:rsidRPr="00106FB0">
        <w:t xml:space="preserve"> </w:t>
      </w:r>
      <w:proofErr w:type="spellStart"/>
      <w:r w:rsidRPr="00106FB0">
        <w:t>Гэотар</w:t>
      </w:r>
      <w:proofErr w:type="spellEnd"/>
      <w:r w:rsidRPr="00106FB0">
        <w:t xml:space="preserve"> Медиа, 2008. - 182 с.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Острый панкреатит</w:t>
      </w:r>
      <w:r w:rsidRPr="00F05305">
        <w:rPr>
          <w:color w:val="000000"/>
        </w:rPr>
        <w:t xml:space="preserve">: руководство/ под ред. Э. В. </w:t>
      </w:r>
      <w:proofErr w:type="spellStart"/>
      <w:r w:rsidRPr="00F05305">
        <w:rPr>
          <w:color w:val="000000"/>
        </w:rPr>
        <w:t>Недашковского</w:t>
      </w:r>
      <w:proofErr w:type="spellEnd"/>
      <w:r w:rsidRPr="00F05305">
        <w:rPr>
          <w:color w:val="000000"/>
        </w:rPr>
        <w:t xml:space="preserve">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2009. - 266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Панкреатиты</w:t>
      </w:r>
      <w:r w:rsidRPr="00F05305">
        <w:rPr>
          <w:color w:val="000000"/>
        </w:rPr>
        <w:t xml:space="preserve">: монография/ </w:t>
      </w:r>
      <w:proofErr w:type="spellStart"/>
      <w:r w:rsidRPr="00F05305">
        <w:rPr>
          <w:color w:val="000000"/>
        </w:rPr>
        <w:t>Башк</w:t>
      </w:r>
      <w:proofErr w:type="spellEnd"/>
      <w:r w:rsidRPr="00F05305">
        <w:rPr>
          <w:color w:val="000000"/>
        </w:rPr>
        <w:t>.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у</w:t>
      </w:r>
      <w:proofErr w:type="gramEnd"/>
      <w:r w:rsidRPr="00F05305">
        <w:rPr>
          <w:color w:val="000000"/>
        </w:rPr>
        <w:t>н-т; сост.: Б. Х. Ахметова [и др.]. - Уфа: Изд-во БГМУ, 2007. - 107 с</w:t>
      </w:r>
      <w:r w:rsidRPr="00106FB0">
        <w:t xml:space="preserve">. </w:t>
      </w: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Pr="005D5CCD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5CC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E6648">
        <w:rPr>
          <w:rStyle w:val="a6"/>
          <w:rFonts w:ascii="Times New Roman" w:hAnsi="Times New Roman"/>
          <w:sz w:val="24"/>
          <w:szCs w:val="24"/>
        </w:rPr>
        <w:t>N</w:t>
      </w:r>
      <w:r w:rsidRPr="00CE664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C6915" w:rsidRPr="004C5720" w:rsidRDefault="00AC6915" w:rsidP="00AC691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CE6648">
        <w:rPr>
          <w:color w:val="000000"/>
        </w:rPr>
        <w:t>Федеральные стандарты по оказанию медицинской помощи больным с заболеваниями ЖКТ, 2004-2010 г.г</w:t>
      </w:r>
      <w:r>
        <w:t>.</w:t>
      </w:r>
    </w:p>
    <w:p w:rsidR="00AC6915" w:rsidRPr="00CD3515" w:rsidRDefault="00AC6915" w:rsidP="00AC691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D0024" w:rsidRDefault="004D0024" w:rsidP="004D0024">
      <w:pPr>
        <w:jc w:val="center"/>
      </w:pPr>
    </w:p>
    <w:p w:rsidR="004D0024" w:rsidRDefault="004D0024" w:rsidP="004D0024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AC6915" w:rsidRDefault="00AC6915" w:rsidP="00AC6915">
      <w:pPr>
        <w:jc w:val="right"/>
      </w:pPr>
    </w:p>
    <w:p w:rsidR="00AC6915" w:rsidRDefault="00AC6915" w:rsidP="00AC6915">
      <w:pPr>
        <w:jc w:val="right"/>
      </w:pPr>
      <w:r>
        <w:t xml:space="preserve">            </w:t>
      </w:r>
    </w:p>
    <w:p w:rsidR="00AC6915" w:rsidRDefault="00AC6915" w:rsidP="00AC6915">
      <w:pPr>
        <w:jc w:val="center"/>
      </w:pPr>
    </w:p>
    <w:p w:rsidR="00435415" w:rsidRDefault="00435415" w:rsidP="00AC6915">
      <w:pPr>
        <w:jc w:val="center"/>
      </w:pPr>
    </w:p>
    <w:p w:rsidR="00435415" w:rsidRDefault="00435415" w:rsidP="00AC6915">
      <w:pPr>
        <w:jc w:val="center"/>
      </w:pPr>
    </w:p>
    <w:p w:rsidR="00AC6915" w:rsidRPr="00752A99" w:rsidRDefault="00AC6915" w:rsidP="00AC6915">
      <w:pPr>
        <w:ind w:firstLine="720"/>
        <w:jc w:val="center"/>
      </w:pPr>
      <w:r w:rsidRPr="00752A99">
        <w:t>Методическая разработка семинара</w:t>
      </w:r>
    </w:p>
    <w:p w:rsidR="00AC6915" w:rsidRPr="00350006" w:rsidRDefault="00AC6915" w:rsidP="00AC6915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06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gramStart"/>
      <w:r w:rsidRPr="00350006">
        <w:rPr>
          <w:rFonts w:ascii="Times New Roman" w:hAnsi="Times New Roman" w:cs="Times New Roman"/>
          <w:sz w:val="24"/>
          <w:szCs w:val="24"/>
        </w:rPr>
        <w:t>Строение, биологическая роль и пищевые источники важнейших нутриентов</w:t>
      </w:r>
      <w:proofErr w:type="gramEnd"/>
    </w:p>
    <w:p w:rsidR="00AC6915" w:rsidRPr="007C4F3B" w:rsidRDefault="00AC6915" w:rsidP="00AC6915">
      <w:pPr>
        <w:jc w:val="both"/>
      </w:pPr>
      <w:r>
        <w:t xml:space="preserve">             2. </w:t>
      </w:r>
      <w:r w:rsidRPr="00752A99">
        <w:t xml:space="preserve">Код темы семинара по унифицированной программе: </w:t>
      </w:r>
      <w:r w:rsidRPr="007C4F3B">
        <w:rPr>
          <w:rStyle w:val="a7"/>
          <w:b w:val="0"/>
          <w:bCs w:val="0"/>
        </w:rPr>
        <w:t>ОД</w:t>
      </w:r>
      <w:proofErr w:type="gramStart"/>
      <w:r w:rsidRPr="007C4F3B">
        <w:rPr>
          <w:rStyle w:val="a7"/>
          <w:b w:val="0"/>
          <w:bCs w:val="0"/>
        </w:rPr>
        <w:t>.О</w:t>
      </w:r>
      <w:proofErr w:type="gramEnd"/>
      <w:r w:rsidRPr="007C4F3B">
        <w:rPr>
          <w:rStyle w:val="a7"/>
          <w:b w:val="0"/>
          <w:bCs w:val="0"/>
        </w:rPr>
        <w:t>.01.</w:t>
      </w:r>
      <w:r w:rsidRPr="007C4F3B">
        <w:t>12.</w:t>
      </w:r>
      <w:r>
        <w:t>2</w:t>
      </w:r>
      <w:r w:rsidRPr="007C4F3B">
        <w:t>.</w:t>
      </w:r>
    </w:p>
    <w:p w:rsidR="00AC6915" w:rsidRPr="00752A99" w:rsidRDefault="00AC6915" w:rsidP="00AC69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3. Наименование цикла: 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</w:rPr>
      </w:pPr>
      <w:r w:rsidRPr="00752A99">
        <w:rPr>
          <w:rFonts w:ascii="Times New Roman" w:hAnsi="Times New Roman" w:cs="Times New Roman"/>
          <w:sz w:val="24"/>
          <w:szCs w:val="24"/>
        </w:rPr>
        <w:t>Конт</w:t>
      </w:r>
      <w:r>
        <w:rPr>
          <w:rFonts w:ascii="Times New Roman" w:hAnsi="Times New Roman" w:cs="Times New Roman"/>
          <w:sz w:val="24"/>
          <w:szCs w:val="24"/>
        </w:rPr>
        <w:t xml:space="preserve">ингент обучающихся: </w:t>
      </w:r>
      <w:r w:rsidRPr="00752A99">
        <w:rPr>
          <w:rFonts w:ascii="Times New Roman" w:hAnsi="Times New Roman" w:cs="Times New Roman"/>
          <w:sz w:val="24"/>
          <w:szCs w:val="24"/>
        </w:rPr>
        <w:t>ординаторы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AC6915" w:rsidRPr="002F5E8B" w:rsidRDefault="00AC6915" w:rsidP="00AC6915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6.  </w:t>
      </w:r>
      <w:r w:rsidRPr="007C4F3B">
        <w:rPr>
          <w:rFonts w:ascii="Times New Roman" w:hAnsi="Times New Roman" w:cs="Times New Roman"/>
        </w:rPr>
        <w:t xml:space="preserve">Цель: рассмотреть и обсудить современные данные по  </w:t>
      </w:r>
      <w:r>
        <w:rPr>
          <w:rFonts w:ascii="Times New Roman" w:hAnsi="Times New Roman" w:cs="Times New Roman"/>
          <w:sz w:val="24"/>
          <w:szCs w:val="24"/>
        </w:rPr>
        <w:t>строению</w:t>
      </w:r>
      <w:r w:rsidRPr="002F5E8B">
        <w:rPr>
          <w:rFonts w:ascii="Times New Roman" w:hAnsi="Times New Roman" w:cs="Times New Roman"/>
          <w:sz w:val="24"/>
          <w:szCs w:val="24"/>
        </w:rPr>
        <w:t>, биологич</w:t>
      </w:r>
      <w:r>
        <w:rPr>
          <w:rFonts w:ascii="Times New Roman" w:hAnsi="Times New Roman" w:cs="Times New Roman"/>
          <w:sz w:val="24"/>
          <w:szCs w:val="24"/>
        </w:rPr>
        <w:t>еской роли и пищевых источниках</w:t>
      </w:r>
      <w:r w:rsidRPr="002F5E8B">
        <w:rPr>
          <w:rFonts w:ascii="Times New Roman" w:hAnsi="Times New Roman" w:cs="Times New Roman"/>
          <w:sz w:val="24"/>
          <w:szCs w:val="24"/>
        </w:rPr>
        <w:t xml:space="preserve"> важнейших нутриентов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Default="00AC6915" w:rsidP="00AC6915">
      <w:pPr>
        <w:pStyle w:val="a5"/>
        <w:spacing w:after="0"/>
        <w:ind w:left="0"/>
        <w:jc w:val="both"/>
        <w:rPr>
          <w:rFonts w:ascii="Times New Roman" w:hAnsi="Times New Roman" w:cs="Times New Roman"/>
        </w:rPr>
      </w:pPr>
    </w:p>
    <w:p w:rsidR="00AC6915" w:rsidRPr="00B00826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  7. </w:t>
      </w:r>
      <w:r w:rsidRPr="00752A99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752A99">
        <w:rPr>
          <w:rFonts w:ascii="Times New Roman" w:hAnsi="Times New Roman" w:cs="Times New Roman"/>
          <w:sz w:val="24"/>
          <w:szCs w:val="24"/>
        </w:rPr>
        <w:t xml:space="preserve"> </w:t>
      </w:r>
      <w:r w:rsidRPr="002F5E8B">
        <w:rPr>
          <w:rFonts w:ascii="Times New Roman" w:hAnsi="Times New Roman" w:cs="Times New Roman"/>
          <w:sz w:val="24"/>
          <w:szCs w:val="24"/>
        </w:rPr>
        <w:t>Белки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F5E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5E8B">
        <w:rPr>
          <w:rFonts w:ascii="Times New Roman" w:hAnsi="Times New Roman" w:cs="Times New Roman"/>
          <w:sz w:val="24"/>
          <w:szCs w:val="24"/>
        </w:rPr>
        <w:t>Классификация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Классификация аминокислот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Простые и сложные белки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Содержание белков в важнейших пищевых продуктах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Пути увеличения белковых ресурсов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 xml:space="preserve">Современные представления о биологической ценности белков, определение аминокислотного </w:t>
      </w:r>
      <w:proofErr w:type="gramStart"/>
      <w:r w:rsidRPr="002F5E8B">
        <w:rPr>
          <w:rFonts w:ascii="Times New Roman" w:hAnsi="Times New Roman" w:cs="Times New Roman"/>
          <w:sz w:val="24"/>
          <w:szCs w:val="24"/>
        </w:rPr>
        <w:t>скора</w:t>
      </w:r>
      <w:proofErr w:type="gramEnd"/>
      <w:r w:rsidRPr="002F5E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5E8B">
        <w:rPr>
          <w:rFonts w:ascii="Times New Roman" w:hAnsi="Times New Roman" w:cs="Times New Roman"/>
          <w:sz w:val="24"/>
          <w:szCs w:val="24"/>
        </w:rPr>
        <w:t>Липиды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Насыщенные и ненасыщенные жирные кислоты, ненасыщенные жирные кислоты «омега-3» и «омега-6», их оптимальное соотношение в пище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5E8B">
        <w:rPr>
          <w:rFonts w:ascii="Times New Roman" w:hAnsi="Times New Roman" w:cs="Times New Roman"/>
          <w:sz w:val="24"/>
          <w:szCs w:val="24"/>
        </w:rPr>
        <w:t>Жирнокислотный</w:t>
      </w:r>
      <w:proofErr w:type="spellEnd"/>
      <w:r w:rsidRPr="002F5E8B">
        <w:rPr>
          <w:rFonts w:ascii="Times New Roman" w:hAnsi="Times New Roman" w:cs="Times New Roman"/>
          <w:sz w:val="24"/>
          <w:szCs w:val="24"/>
        </w:rPr>
        <w:t xml:space="preserve"> состав различных пищевых жиров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Биологическая роль важнейших липидов и фосфолипидов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Содержание липидов в важнейших пищевых продуктах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Углеводы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Современная классификация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Основные представители моно- и дисахаридов, их строение и биологическая роль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Перевариваемые полисахариды, особенности строения и биологическая роль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Пищевые волокна, их роль в питании, профилактика обменных заболеваний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Содержание углеводов в основных пищевых продуктах. Заменители сахара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Биологическая ценность углеводов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Pr="007C4F3B" w:rsidRDefault="00AC6915" w:rsidP="00AC6915">
      <w:pPr>
        <w:pStyle w:val="a5"/>
        <w:spacing w:after="0"/>
        <w:jc w:val="both"/>
        <w:rPr>
          <w:rFonts w:ascii="Times New Roman" w:hAnsi="Times New Roman" w:cs="Times New Roman"/>
        </w:rPr>
      </w:pPr>
    </w:p>
    <w:p w:rsidR="00AC6915" w:rsidRPr="0089299A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8. </w:t>
      </w:r>
      <w:r w:rsidRPr="00752A9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  <w:r w:rsidRPr="002F5E8B">
        <w:rPr>
          <w:rFonts w:ascii="Times New Roman" w:hAnsi="Times New Roman" w:cs="Times New Roman"/>
          <w:sz w:val="24"/>
          <w:szCs w:val="24"/>
        </w:rPr>
        <w:t>Белки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F5E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5E8B">
        <w:rPr>
          <w:rFonts w:ascii="Times New Roman" w:hAnsi="Times New Roman" w:cs="Times New Roman"/>
          <w:sz w:val="24"/>
          <w:szCs w:val="24"/>
        </w:rPr>
        <w:t>Классификация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F5E8B">
        <w:rPr>
          <w:rFonts w:ascii="Times New Roman" w:hAnsi="Times New Roman" w:cs="Times New Roman"/>
          <w:sz w:val="24"/>
          <w:szCs w:val="24"/>
        </w:rPr>
        <w:t>Классификация аминокислот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Простые и сложные белки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F5E8B">
        <w:rPr>
          <w:rFonts w:ascii="Times New Roman" w:hAnsi="Times New Roman" w:cs="Times New Roman"/>
          <w:sz w:val="24"/>
          <w:szCs w:val="24"/>
        </w:rPr>
        <w:t>Содержание белков в важнейших пищевых продуктах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Пути увеличения белковых ресурсов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F5E8B">
        <w:rPr>
          <w:rFonts w:ascii="Times New Roman" w:hAnsi="Times New Roman" w:cs="Times New Roman"/>
          <w:sz w:val="24"/>
          <w:szCs w:val="24"/>
        </w:rPr>
        <w:t xml:space="preserve">Современные представления о биологической ценности белков, определение аминокислотного </w:t>
      </w:r>
      <w:proofErr w:type="gramStart"/>
      <w:r w:rsidRPr="002F5E8B">
        <w:rPr>
          <w:rFonts w:ascii="Times New Roman" w:hAnsi="Times New Roman" w:cs="Times New Roman"/>
          <w:sz w:val="24"/>
          <w:szCs w:val="24"/>
        </w:rPr>
        <w:t>скора</w:t>
      </w:r>
      <w:proofErr w:type="gramEnd"/>
      <w:r w:rsidRPr="002F5E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F5E8B">
        <w:rPr>
          <w:rFonts w:ascii="Times New Roman" w:hAnsi="Times New Roman" w:cs="Times New Roman"/>
          <w:sz w:val="24"/>
          <w:szCs w:val="24"/>
        </w:rPr>
        <w:t>Липиды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Насыщенные и ненасыщенные жирные кислоты, ненасыщенные жирные кислоты «омега-3» и «омега-6», их оптимальное соотношение в пище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5E8B">
        <w:rPr>
          <w:rFonts w:ascii="Times New Roman" w:hAnsi="Times New Roman" w:cs="Times New Roman"/>
          <w:sz w:val="24"/>
          <w:szCs w:val="24"/>
        </w:rPr>
        <w:t>Жирнокислотный</w:t>
      </w:r>
      <w:proofErr w:type="spellEnd"/>
      <w:r w:rsidRPr="002F5E8B">
        <w:rPr>
          <w:rFonts w:ascii="Times New Roman" w:hAnsi="Times New Roman" w:cs="Times New Roman"/>
          <w:sz w:val="24"/>
          <w:szCs w:val="24"/>
        </w:rPr>
        <w:t xml:space="preserve"> состав различных пищевых жиров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F5E8B">
        <w:rPr>
          <w:rFonts w:ascii="Times New Roman" w:hAnsi="Times New Roman" w:cs="Times New Roman"/>
          <w:sz w:val="24"/>
          <w:szCs w:val="24"/>
        </w:rPr>
        <w:t>Биологическая роль важнейших липидов и фосфолипидов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Содержание липидов в важнейших пищевых продуктах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</w:t>
      </w:r>
      <w:r w:rsidRPr="002F5E8B">
        <w:rPr>
          <w:rFonts w:ascii="Times New Roman" w:hAnsi="Times New Roman" w:cs="Times New Roman"/>
          <w:sz w:val="24"/>
          <w:szCs w:val="24"/>
        </w:rPr>
        <w:t>Углеводы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Современная классификация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Основные представители моно- и дисахаридов, их строение и биологическая роль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F5E8B">
        <w:rPr>
          <w:rFonts w:ascii="Times New Roman" w:hAnsi="Times New Roman" w:cs="Times New Roman"/>
          <w:sz w:val="24"/>
          <w:szCs w:val="24"/>
        </w:rPr>
        <w:t>Перевариваемые полисахариды, особенности строения и биологическая роль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Пищевые волокна, их роль в питании, профилактика обменных заболеваний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Содержание углеводов в основных пищевых продуктах. Заменители сахара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Биологическая ценность углеводов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AC6915" w:rsidRPr="00752A99" w:rsidRDefault="00AC6915" w:rsidP="00AC6915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9.     </w:t>
      </w:r>
      <w:r w:rsidRPr="00752A99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52A99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752A99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C6915" w:rsidRPr="00752A99" w:rsidRDefault="00AC6915" w:rsidP="00AC6915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52A99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AC6915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   </w:t>
      </w:r>
    </w:p>
    <w:p w:rsidR="00AC6915" w:rsidRPr="00752A99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</w:t>
      </w:r>
      <w:r w:rsidRPr="00752A99">
        <w:t xml:space="preserve">Основная: </w:t>
      </w:r>
    </w:p>
    <w:p w:rsidR="00AC6915" w:rsidRPr="00106FB0" w:rsidRDefault="00AC6915" w:rsidP="00AC691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 </w:t>
      </w:r>
      <w:r w:rsidRPr="00752A99">
        <w:rPr>
          <w:rStyle w:val="apple-style-span"/>
          <w:rFonts w:ascii="Times New Roman" w:hAnsi="Times New Roman"/>
          <w:color w:val="000000"/>
          <w:sz w:val="24"/>
          <w:szCs w:val="24"/>
        </w:rPr>
        <w:t>Болезни поджелудочной железы: практичес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кое руководство/ И. В.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05305">
        <w:rPr>
          <w:rStyle w:val="apple-converted-space"/>
          <w:color w:val="000000"/>
          <w:sz w:val="24"/>
          <w:szCs w:val="24"/>
        </w:rPr>
        <w:t> 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>иск (CD-ROM). - (Национальные руководства)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rStyle w:val="apple-style-span"/>
          <w:color w:val="000000"/>
        </w:rPr>
        <w:t>Клиническая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2009. </w:t>
      </w:r>
      <w:r>
        <w:rPr>
          <w:rStyle w:val="apple-style-span"/>
          <w:color w:val="000000"/>
        </w:rPr>
        <w:t>–</w:t>
      </w:r>
      <w:r w:rsidRPr="00F05305">
        <w:rPr>
          <w:rStyle w:val="apple-style-span"/>
          <w:color w:val="000000"/>
        </w:rPr>
        <w:t xml:space="preserve"> 413</w:t>
      </w:r>
      <w:r>
        <w:rPr>
          <w:rStyle w:val="apple-style-span"/>
          <w:color w:val="000000"/>
        </w:rPr>
        <w:t xml:space="preserve">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106FB0">
        <w:t>Клинические рекомендации. Гастроэнтерология [Текст]</w:t>
      </w:r>
      <w:proofErr w:type="gramStart"/>
      <w:r w:rsidRPr="00106FB0">
        <w:t xml:space="preserve"> :</w:t>
      </w:r>
      <w:proofErr w:type="gramEnd"/>
      <w:r w:rsidRPr="00106FB0">
        <w:t xml:space="preserve"> учебное пособие, [рек. УМО для системы </w:t>
      </w:r>
      <w:proofErr w:type="spellStart"/>
      <w:r w:rsidRPr="00106FB0">
        <w:t>послевуз</w:t>
      </w:r>
      <w:proofErr w:type="spellEnd"/>
      <w:r w:rsidRPr="00106FB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106FB0">
        <w:t xml:space="preserve"> ;</w:t>
      </w:r>
      <w:proofErr w:type="gramEnd"/>
      <w:r w:rsidRPr="00106FB0">
        <w:t xml:space="preserve"> под ред. В. Т.  Ивашкина. - М.</w:t>
      </w:r>
      <w:proofErr w:type="gramStart"/>
      <w:r w:rsidRPr="00106FB0">
        <w:t xml:space="preserve"> :</w:t>
      </w:r>
      <w:proofErr w:type="gramEnd"/>
      <w:r w:rsidRPr="00106FB0">
        <w:t xml:space="preserve"> </w:t>
      </w:r>
      <w:proofErr w:type="spellStart"/>
      <w:r w:rsidRPr="00106FB0">
        <w:t>Гэотар</w:t>
      </w:r>
      <w:proofErr w:type="spellEnd"/>
      <w:r w:rsidRPr="00106FB0">
        <w:t xml:space="preserve"> Медиа, 2008. - 182 с.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Острый панкреатит</w:t>
      </w:r>
      <w:r w:rsidRPr="00F05305">
        <w:rPr>
          <w:color w:val="000000"/>
        </w:rPr>
        <w:t xml:space="preserve">: руководство/ под ред. Э. В. </w:t>
      </w:r>
      <w:proofErr w:type="spellStart"/>
      <w:r w:rsidRPr="00F05305">
        <w:rPr>
          <w:color w:val="000000"/>
        </w:rPr>
        <w:t>Недашковского</w:t>
      </w:r>
      <w:proofErr w:type="spellEnd"/>
      <w:r w:rsidRPr="00F05305">
        <w:rPr>
          <w:color w:val="000000"/>
        </w:rPr>
        <w:t xml:space="preserve">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2009. - 266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Панкреатиты</w:t>
      </w:r>
      <w:r w:rsidRPr="00F05305">
        <w:rPr>
          <w:color w:val="000000"/>
        </w:rPr>
        <w:t xml:space="preserve">: монография/ </w:t>
      </w:r>
      <w:proofErr w:type="spellStart"/>
      <w:r w:rsidRPr="00F05305">
        <w:rPr>
          <w:color w:val="000000"/>
        </w:rPr>
        <w:t>Башк</w:t>
      </w:r>
      <w:proofErr w:type="spellEnd"/>
      <w:r w:rsidRPr="00F05305">
        <w:rPr>
          <w:color w:val="000000"/>
        </w:rPr>
        <w:t>.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у</w:t>
      </w:r>
      <w:proofErr w:type="gramEnd"/>
      <w:r w:rsidRPr="00F05305">
        <w:rPr>
          <w:color w:val="000000"/>
        </w:rPr>
        <w:t>н-т; сост.: Б. Х. Ахметова [и др.]. - Уфа: Изд-во БГМУ, 2007. - 107 с</w:t>
      </w:r>
      <w:r w:rsidRPr="00106FB0">
        <w:t xml:space="preserve">. </w:t>
      </w: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Pr="005D5CCD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5CC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8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9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0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E6648">
        <w:rPr>
          <w:rStyle w:val="a6"/>
          <w:rFonts w:ascii="Times New Roman" w:hAnsi="Times New Roman"/>
          <w:sz w:val="24"/>
          <w:szCs w:val="24"/>
        </w:rPr>
        <w:t>N</w:t>
      </w:r>
      <w:r w:rsidRPr="00CE664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C6915" w:rsidRPr="004C5720" w:rsidRDefault="00AC6915" w:rsidP="00AC691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CE6648">
        <w:rPr>
          <w:color w:val="000000"/>
        </w:rPr>
        <w:t>Федеральные стандарты по оказанию медицинской помощи больным с заболеваниями ЖКТ, 2004-2010 г.г</w:t>
      </w:r>
      <w:r>
        <w:t>.</w:t>
      </w:r>
    </w:p>
    <w:p w:rsidR="00AC6915" w:rsidRPr="00CD3515" w:rsidRDefault="00AC6915" w:rsidP="00AC691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AC6915" w:rsidRPr="00CD3515" w:rsidRDefault="00AC6915" w:rsidP="00AC691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  <w:r w:rsidRPr="00087EC1">
        <w:tab/>
      </w: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D0024" w:rsidRDefault="004D0024" w:rsidP="00AC69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D0024" w:rsidRDefault="004D0024" w:rsidP="00AC69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D0024" w:rsidRDefault="004D0024" w:rsidP="00AC69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D0024" w:rsidRDefault="004D0024" w:rsidP="00AC69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D0024" w:rsidRDefault="004D0024" w:rsidP="004D0024">
      <w:pPr>
        <w:jc w:val="center"/>
      </w:pPr>
    </w:p>
    <w:p w:rsidR="004D0024" w:rsidRDefault="004D0024" w:rsidP="004D0024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AC6915" w:rsidRDefault="00AC6915" w:rsidP="00AC6915">
      <w:pPr>
        <w:jc w:val="right"/>
      </w:pPr>
      <w:r>
        <w:t xml:space="preserve">            </w:t>
      </w:r>
    </w:p>
    <w:p w:rsidR="00AC6915" w:rsidRDefault="00AC6915" w:rsidP="00AC6915">
      <w:pPr>
        <w:jc w:val="center"/>
      </w:pPr>
    </w:p>
    <w:p w:rsidR="00435415" w:rsidRDefault="00435415" w:rsidP="00AC6915">
      <w:pPr>
        <w:jc w:val="center"/>
      </w:pPr>
    </w:p>
    <w:p w:rsidR="00AC6915" w:rsidRPr="00752A99" w:rsidRDefault="00AC6915" w:rsidP="00AC6915">
      <w:pPr>
        <w:ind w:firstLine="720"/>
        <w:jc w:val="center"/>
      </w:pPr>
      <w:r w:rsidRPr="00752A99">
        <w:t>Методическая разработка семинара</w:t>
      </w:r>
    </w:p>
    <w:p w:rsidR="00AC6915" w:rsidRPr="00350006" w:rsidRDefault="00AC6915" w:rsidP="00AC6915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06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gramStart"/>
      <w:r w:rsidRPr="00350006">
        <w:rPr>
          <w:rFonts w:ascii="Times New Roman" w:hAnsi="Times New Roman" w:cs="Times New Roman"/>
          <w:sz w:val="24"/>
          <w:szCs w:val="24"/>
        </w:rPr>
        <w:t>Строение, биологическая роль и пищевые источники важнейших нутриентов</w:t>
      </w:r>
      <w:proofErr w:type="gramEnd"/>
    </w:p>
    <w:p w:rsidR="00AC6915" w:rsidRPr="007C4F3B" w:rsidRDefault="00AC6915" w:rsidP="00AC6915">
      <w:pPr>
        <w:jc w:val="both"/>
      </w:pPr>
      <w:r>
        <w:t xml:space="preserve">             2. </w:t>
      </w:r>
      <w:r w:rsidRPr="00752A99">
        <w:t xml:space="preserve">Код темы семинара по унифицированной программе: </w:t>
      </w:r>
      <w:r w:rsidRPr="007C4F3B">
        <w:rPr>
          <w:rStyle w:val="a7"/>
          <w:b w:val="0"/>
          <w:bCs w:val="0"/>
        </w:rPr>
        <w:t>ОД</w:t>
      </w:r>
      <w:proofErr w:type="gramStart"/>
      <w:r w:rsidRPr="007C4F3B">
        <w:rPr>
          <w:rStyle w:val="a7"/>
          <w:b w:val="0"/>
          <w:bCs w:val="0"/>
        </w:rPr>
        <w:t>.О</w:t>
      </w:r>
      <w:proofErr w:type="gramEnd"/>
      <w:r w:rsidRPr="007C4F3B">
        <w:rPr>
          <w:rStyle w:val="a7"/>
          <w:b w:val="0"/>
          <w:bCs w:val="0"/>
        </w:rPr>
        <w:t>.01.</w:t>
      </w:r>
      <w:r w:rsidRPr="007C4F3B">
        <w:t>12.</w:t>
      </w:r>
      <w:r>
        <w:t>2</w:t>
      </w:r>
      <w:r w:rsidRPr="007C4F3B">
        <w:t>.</w:t>
      </w:r>
    </w:p>
    <w:p w:rsidR="00AC6915" w:rsidRPr="00752A99" w:rsidRDefault="00AC6915" w:rsidP="00AC69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3. Наименование цикла: 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</w:rPr>
      </w:pPr>
      <w:r w:rsidRPr="00752A99">
        <w:rPr>
          <w:rFonts w:ascii="Times New Roman" w:hAnsi="Times New Roman" w:cs="Times New Roman"/>
          <w:sz w:val="24"/>
          <w:szCs w:val="24"/>
        </w:rPr>
        <w:t>Кон</w:t>
      </w:r>
      <w:r>
        <w:rPr>
          <w:rFonts w:ascii="Times New Roman" w:hAnsi="Times New Roman" w:cs="Times New Roman"/>
          <w:sz w:val="24"/>
          <w:szCs w:val="24"/>
        </w:rPr>
        <w:t>тингент обучающихся: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AC6915" w:rsidRPr="002F5E8B" w:rsidRDefault="00AC6915" w:rsidP="00AC6915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6.  </w:t>
      </w:r>
      <w:r w:rsidRPr="007C4F3B">
        <w:rPr>
          <w:rFonts w:ascii="Times New Roman" w:hAnsi="Times New Roman" w:cs="Times New Roman"/>
        </w:rPr>
        <w:t xml:space="preserve">Цель: рассмотреть и обсудить современные данные по  </w:t>
      </w:r>
      <w:r>
        <w:rPr>
          <w:rFonts w:ascii="Times New Roman" w:hAnsi="Times New Roman" w:cs="Times New Roman"/>
          <w:sz w:val="24"/>
          <w:szCs w:val="24"/>
        </w:rPr>
        <w:t>строению</w:t>
      </w:r>
      <w:r w:rsidRPr="002F5E8B">
        <w:rPr>
          <w:rFonts w:ascii="Times New Roman" w:hAnsi="Times New Roman" w:cs="Times New Roman"/>
          <w:sz w:val="24"/>
          <w:szCs w:val="24"/>
        </w:rPr>
        <w:t>, биологич</w:t>
      </w:r>
      <w:r>
        <w:rPr>
          <w:rFonts w:ascii="Times New Roman" w:hAnsi="Times New Roman" w:cs="Times New Roman"/>
          <w:sz w:val="24"/>
          <w:szCs w:val="24"/>
        </w:rPr>
        <w:t>еской роли и пищевых источниках</w:t>
      </w:r>
      <w:r w:rsidRPr="002F5E8B">
        <w:rPr>
          <w:rFonts w:ascii="Times New Roman" w:hAnsi="Times New Roman" w:cs="Times New Roman"/>
          <w:sz w:val="24"/>
          <w:szCs w:val="24"/>
        </w:rPr>
        <w:t xml:space="preserve"> важнейших нутриентов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Default="00AC6915" w:rsidP="00AC6915">
      <w:pPr>
        <w:pStyle w:val="a5"/>
        <w:spacing w:after="0"/>
        <w:ind w:left="0"/>
        <w:jc w:val="both"/>
        <w:rPr>
          <w:rFonts w:ascii="Times New Roman" w:hAnsi="Times New Roman" w:cs="Times New Roman"/>
        </w:rPr>
      </w:pPr>
    </w:p>
    <w:p w:rsidR="00AC6915" w:rsidRDefault="00AC6915" w:rsidP="00AC6915">
      <w:pPr>
        <w:pStyle w:val="a5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        7. </w:t>
      </w:r>
      <w:r w:rsidRPr="00752A99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752A99">
        <w:rPr>
          <w:rFonts w:ascii="Times New Roman" w:hAnsi="Times New Roman" w:cs="Times New Roman"/>
          <w:sz w:val="24"/>
          <w:szCs w:val="24"/>
        </w:rPr>
        <w:t xml:space="preserve"> </w:t>
      </w:r>
      <w:r w:rsidRPr="002F5E8B">
        <w:rPr>
          <w:rFonts w:ascii="Times New Roman" w:hAnsi="Times New Roman" w:cs="Times New Roman"/>
          <w:sz w:val="24"/>
          <w:szCs w:val="24"/>
        </w:rPr>
        <w:t>Витамины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Современная классификация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Биологическая роль витаминов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Водорастворимые витамины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Строение, биологическая роль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Суточная потребность и содержание в важнейших пищевых продуктах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Жирорастворимые витамины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Строение, биологическая роль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Суточная потребность и содержание в важнейших пищевых продуктах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Связь витаминов с ферментами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5E8B">
        <w:rPr>
          <w:rFonts w:ascii="Times New Roman" w:hAnsi="Times New Roman" w:cs="Times New Roman"/>
          <w:sz w:val="24"/>
          <w:szCs w:val="24"/>
        </w:rPr>
        <w:t>Гипе</w:t>
      </w:r>
      <w:proofErr w:type="gramStart"/>
      <w:r w:rsidRPr="002F5E8B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2F5E8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F5E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5E8B">
        <w:rPr>
          <w:rFonts w:ascii="Times New Roman" w:hAnsi="Times New Roman" w:cs="Times New Roman"/>
          <w:sz w:val="24"/>
          <w:szCs w:val="24"/>
        </w:rPr>
        <w:t>гипо</w:t>
      </w:r>
      <w:proofErr w:type="spellEnd"/>
      <w:r w:rsidRPr="002F5E8B">
        <w:rPr>
          <w:rFonts w:ascii="Times New Roman" w:hAnsi="Times New Roman" w:cs="Times New Roman"/>
          <w:sz w:val="24"/>
          <w:szCs w:val="24"/>
        </w:rPr>
        <w:t>-, авитаминозы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Представление об антивитаминах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Классификация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Механизм действия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Значение витаминов как антиоксидантов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Побочные действия при приеме витаминных препаратов. Минеральные соли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Макроэлементы (</w:t>
      </w:r>
      <w:r w:rsidRPr="002F5E8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F5E8B">
        <w:rPr>
          <w:rFonts w:ascii="Times New Roman" w:hAnsi="Times New Roman" w:cs="Times New Roman"/>
          <w:sz w:val="24"/>
          <w:szCs w:val="24"/>
        </w:rPr>
        <w:t xml:space="preserve">, </w:t>
      </w:r>
      <w:r w:rsidRPr="002F5E8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2F5E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5E8B">
        <w:rPr>
          <w:rFonts w:ascii="Times New Roman" w:hAnsi="Times New Roman" w:cs="Times New Roman"/>
          <w:sz w:val="24"/>
          <w:szCs w:val="24"/>
          <w:lang w:val="en-US"/>
        </w:rPr>
        <w:t>Ca</w:t>
      </w:r>
      <w:proofErr w:type="spellEnd"/>
      <w:r w:rsidRPr="002F5E8B">
        <w:rPr>
          <w:rFonts w:ascii="Times New Roman" w:hAnsi="Times New Roman" w:cs="Times New Roman"/>
          <w:sz w:val="24"/>
          <w:szCs w:val="24"/>
        </w:rPr>
        <w:t xml:space="preserve">, </w:t>
      </w:r>
      <w:r w:rsidRPr="002F5E8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2F5E8B">
        <w:rPr>
          <w:rFonts w:ascii="Times New Roman" w:hAnsi="Times New Roman" w:cs="Times New Roman"/>
          <w:sz w:val="24"/>
          <w:szCs w:val="24"/>
        </w:rPr>
        <w:t xml:space="preserve">, </w:t>
      </w:r>
      <w:r w:rsidRPr="002F5E8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F5E8B">
        <w:rPr>
          <w:rFonts w:ascii="Times New Roman" w:hAnsi="Times New Roman" w:cs="Times New Roman"/>
          <w:sz w:val="24"/>
          <w:szCs w:val="24"/>
        </w:rPr>
        <w:t xml:space="preserve">, </w:t>
      </w:r>
      <w:r w:rsidRPr="002F5E8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F5E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5E8B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2F5E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Биологическая роль, связь с ферментными системами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Содержание в пищевых продуктах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Микроэлементы (</w:t>
      </w:r>
      <w:r w:rsidRPr="002F5E8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2F5E8B">
        <w:rPr>
          <w:rFonts w:ascii="Times New Roman" w:hAnsi="Times New Roman" w:cs="Times New Roman"/>
          <w:sz w:val="24"/>
          <w:szCs w:val="24"/>
        </w:rPr>
        <w:t xml:space="preserve">, </w:t>
      </w:r>
      <w:r w:rsidRPr="002F5E8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2F5E8B">
        <w:rPr>
          <w:rFonts w:ascii="Times New Roman" w:hAnsi="Times New Roman" w:cs="Times New Roman"/>
          <w:sz w:val="24"/>
          <w:szCs w:val="24"/>
        </w:rPr>
        <w:t xml:space="preserve">, </w:t>
      </w:r>
      <w:r w:rsidRPr="002F5E8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2F5E8B">
        <w:rPr>
          <w:rFonts w:ascii="Times New Roman" w:hAnsi="Times New Roman" w:cs="Times New Roman"/>
          <w:sz w:val="24"/>
          <w:szCs w:val="24"/>
        </w:rPr>
        <w:t xml:space="preserve">, </w:t>
      </w:r>
      <w:r w:rsidRPr="002F5E8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2F5E8B">
        <w:rPr>
          <w:rFonts w:ascii="Times New Roman" w:hAnsi="Times New Roman" w:cs="Times New Roman"/>
          <w:sz w:val="24"/>
          <w:szCs w:val="24"/>
        </w:rPr>
        <w:t xml:space="preserve">, </w:t>
      </w:r>
      <w:r w:rsidRPr="002F5E8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F5E8B">
        <w:rPr>
          <w:rFonts w:ascii="Times New Roman" w:hAnsi="Times New Roman" w:cs="Times New Roman"/>
          <w:sz w:val="24"/>
          <w:szCs w:val="24"/>
        </w:rPr>
        <w:t xml:space="preserve">, </w:t>
      </w:r>
      <w:r w:rsidRPr="002F5E8B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2F5E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Биологическая роль, связь с ферментными системами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Содержание в пищевых продуктах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Парентеральное питание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Показания и противопоказания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Химический состав и энергетическая ценность препаратов для парентерального питания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9299A">
        <w:rPr>
          <w:rFonts w:ascii="Times New Roman" w:hAnsi="Times New Roman" w:cs="Times New Roman"/>
          <w:sz w:val="24"/>
          <w:szCs w:val="24"/>
        </w:rPr>
        <w:t>Сравнительная характеристика препаратов. Преимущества и недостатки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9299A">
        <w:rPr>
          <w:rFonts w:ascii="Times New Roman" w:hAnsi="Times New Roman" w:cs="Times New Roman"/>
          <w:sz w:val="24"/>
          <w:szCs w:val="24"/>
        </w:rPr>
        <w:t>Энтеральное</w:t>
      </w:r>
      <w:proofErr w:type="spellEnd"/>
      <w:r w:rsidRPr="0089299A">
        <w:rPr>
          <w:rFonts w:ascii="Times New Roman" w:hAnsi="Times New Roman" w:cs="Times New Roman"/>
          <w:sz w:val="24"/>
          <w:szCs w:val="24"/>
        </w:rPr>
        <w:t xml:space="preserve"> питание и продукты для него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9299A">
        <w:rPr>
          <w:rFonts w:ascii="Times New Roman" w:hAnsi="Times New Roman" w:cs="Times New Roman"/>
          <w:sz w:val="24"/>
          <w:szCs w:val="24"/>
        </w:rPr>
        <w:t>Научно необоснованные рекомендации по питанию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9299A">
        <w:rPr>
          <w:rFonts w:ascii="Times New Roman" w:hAnsi="Times New Roman" w:cs="Times New Roman"/>
          <w:sz w:val="24"/>
          <w:szCs w:val="24"/>
        </w:rPr>
        <w:t xml:space="preserve">Продукты лечебно-профилактического действия (обогащенные пищевыми волокнами, полезной микрофлорой, ПНЖК). </w:t>
      </w:r>
    </w:p>
    <w:p w:rsidR="00AC6915" w:rsidRPr="007C4F3B" w:rsidRDefault="00AC6915" w:rsidP="00AC6915">
      <w:pPr>
        <w:pStyle w:val="a5"/>
        <w:spacing w:after="0"/>
        <w:jc w:val="both"/>
        <w:rPr>
          <w:rFonts w:ascii="Times New Roman" w:hAnsi="Times New Roman" w:cs="Times New Roman"/>
        </w:rPr>
      </w:pP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8. </w:t>
      </w:r>
      <w:r w:rsidRPr="00752A9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  <w:r w:rsidRPr="002F5E8B">
        <w:rPr>
          <w:rFonts w:ascii="Times New Roman" w:hAnsi="Times New Roman" w:cs="Times New Roman"/>
          <w:sz w:val="24"/>
          <w:szCs w:val="24"/>
        </w:rPr>
        <w:t>Витамины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Современная классификация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Биологическая роль витаминов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Водорастворимые витамины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Строение, биологическая роль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Суточная потребность и содержание в важнейших пищевых продуктах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F5E8B">
        <w:rPr>
          <w:rFonts w:ascii="Times New Roman" w:hAnsi="Times New Roman" w:cs="Times New Roman"/>
          <w:sz w:val="24"/>
          <w:szCs w:val="24"/>
        </w:rPr>
        <w:t>Жирорастворимые витамины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Строение, биологическая роль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Суточная потребность и содержание в важнейших пищевых продуктах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Связь витаминов с ферментами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5E8B">
        <w:rPr>
          <w:rFonts w:ascii="Times New Roman" w:hAnsi="Times New Roman" w:cs="Times New Roman"/>
          <w:sz w:val="24"/>
          <w:szCs w:val="24"/>
        </w:rPr>
        <w:t>Гипе</w:t>
      </w:r>
      <w:proofErr w:type="gramStart"/>
      <w:r w:rsidRPr="002F5E8B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2F5E8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F5E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5E8B">
        <w:rPr>
          <w:rFonts w:ascii="Times New Roman" w:hAnsi="Times New Roman" w:cs="Times New Roman"/>
          <w:sz w:val="24"/>
          <w:szCs w:val="24"/>
        </w:rPr>
        <w:t>гипо</w:t>
      </w:r>
      <w:proofErr w:type="spellEnd"/>
      <w:r w:rsidRPr="002F5E8B">
        <w:rPr>
          <w:rFonts w:ascii="Times New Roman" w:hAnsi="Times New Roman" w:cs="Times New Roman"/>
          <w:sz w:val="24"/>
          <w:szCs w:val="24"/>
        </w:rPr>
        <w:t>-, авитаминозы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Pr="00B00826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F5E8B">
        <w:rPr>
          <w:rFonts w:ascii="Times New Roman" w:hAnsi="Times New Roman" w:cs="Times New Roman"/>
          <w:sz w:val="24"/>
          <w:szCs w:val="24"/>
        </w:rPr>
        <w:t>Представление об антивитаминах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Классификация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Механизм действия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Значение витаминов как антиоксидантов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5E8B">
        <w:rPr>
          <w:rFonts w:ascii="Times New Roman" w:hAnsi="Times New Roman" w:cs="Times New Roman"/>
          <w:sz w:val="24"/>
          <w:szCs w:val="24"/>
        </w:rPr>
        <w:t>Побочные действия при приеме витаминных препаратов.</w:t>
      </w:r>
    </w:p>
    <w:p w:rsidR="00AC6915" w:rsidRPr="00B00826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</w:p>
    <w:p w:rsidR="00AC6915" w:rsidRDefault="00AC6915" w:rsidP="00AC6915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AC6915" w:rsidRPr="00752A99" w:rsidRDefault="00AC6915" w:rsidP="00AC6915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9.     </w:t>
      </w:r>
      <w:r w:rsidRPr="00752A99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52A99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752A99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C6915" w:rsidRPr="00752A99" w:rsidRDefault="00AC6915" w:rsidP="00AC6915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52A99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AC6915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   </w:t>
      </w:r>
    </w:p>
    <w:p w:rsidR="00AC6915" w:rsidRPr="00752A99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</w:t>
      </w:r>
      <w:r w:rsidRPr="00752A99">
        <w:t xml:space="preserve">Основная: </w:t>
      </w:r>
    </w:p>
    <w:p w:rsidR="00AC6915" w:rsidRPr="00106FB0" w:rsidRDefault="00AC6915" w:rsidP="00AC691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 </w:t>
      </w:r>
      <w:r w:rsidRPr="00752A99">
        <w:rPr>
          <w:rStyle w:val="apple-style-span"/>
          <w:rFonts w:ascii="Times New Roman" w:hAnsi="Times New Roman"/>
          <w:color w:val="000000"/>
          <w:sz w:val="24"/>
          <w:szCs w:val="24"/>
        </w:rPr>
        <w:t>Болезни поджелудочной железы: практичес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кое руководство/ И. В.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05305">
        <w:rPr>
          <w:rStyle w:val="apple-converted-space"/>
          <w:color w:val="000000"/>
          <w:sz w:val="24"/>
          <w:szCs w:val="24"/>
        </w:rPr>
        <w:t> 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>иск (CD-ROM). - (Национальные руководства)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rStyle w:val="apple-style-span"/>
          <w:color w:val="000000"/>
        </w:rPr>
        <w:t>Клиническая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2009. </w:t>
      </w:r>
      <w:r>
        <w:rPr>
          <w:rStyle w:val="apple-style-span"/>
          <w:color w:val="000000"/>
        </w:rPr>
        <w:t>–</w:t>
      </w:r>
      <w:r w:rsidRPr="00F05305">
        <w:rPr>
          <w:rStyle w:val="apple-style-span"/>
          <w:color w:val="000000"/>
        </w:rPr>
        <w:t xml:space="preserve"> 413</w:t>
      </w:r>
      <w:r>
        <w:rPr>
          <w:rStyle w:val="apple-style-span"/>
          <w:color w:val="000000"/>
        </w:rPr>
        <w:t xml:space="preserve">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106FB0">
        <w:t>Клинические рекомендации. Гастроэнтерология [Текст]</w:t>
      </w:r>
      <w:proofErr w:type="gramStart"/>
      <w:r w:rsidRPr="00106FB0">
        <w:t xml:space="preserve"> :</w:t>
      </w:r>
      <w:proofErr w:type="gramEnd"/>
      <w:r w:rsidRPr="00106FB0">
        <w:t xml:space="preserve"> учебное пособие, [рек. УМО для системы </w:t>
      </w:r>
      <w:proofErr w:type="spellStart"/>
      <w:r w:rsidRPr="00106FB0">
        <w:t>послевуз</w:t>
      </w:r>
      <w:proofErr w:type="spellEnd"/>
      <w:r w:rsidRPr="00106FB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106FB0">
        <w:t xml:space="preserve"> ;</w:t>
      </w:r>
      <w:proofErr w:type="gramEnd"/>
      <w:r w:rsidRPr="00106FB0">
        <w:t xml:space="preserve"> под ред. В. Т.  Ивашкина. - М.</w:t>
      </w:r>
      <w:proofErr w:type="gramStart"/>
      <w:r w:rsidRPr="00106FB0">
        <w:t xml:space="preserve"> :</w:t>
      </w:r>
      <w:proofErr w:type="gramEnd"/>
      <w:r w:rsidRPr="00106FB0">
        <w:t xml:space="preserve"> </w:t>
      </w:r>
      <w:proofErr w:type="spellStart"/>
      <w:r w:rsidRPr="00106FB0">
        <w:t>Гэотар</w:t>
      </w:r>
      <w:proofErr w:type="spellEnd"/>
      <w:r w:rsidRPr="00106FB0">
        <w:t xml:space="preserve"> Медиа, 2008. - 182 с.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Острый панкреатит</w:t>
      </w:r>
      <w:r w:rsidRPr="00F05305">
        <w:rPr>
          <w:color w:val="000000"/>
        </w:rPr>
        <w:t xml:space="preserve">: руководство/ под ред. Э. В. </w:t>
      </w:r>
      <w:proofErr w:type="spellStart"/>
      <w:r w:rsidRPr="00F05305">
        <w:rPr>
          <w:color w:val="000000"/>
        </w:rPr>
        <w:t>Недашковского</w:t>
      </w:r>
      <w:proofErr w:type="spellEnd"/>
      <w:r w:rsidRPr="00F05305">
        <w:rPr>
          <w:color w:val="000000"/>
        </w:rPr>
        <w:t xml:space="preserve">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2009. - 266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Панкреатиты</w:t>
      </w:r>
      <w:r w:rsidRPr="00F05305">
        <w:rPr>
          <w:color w:val="000000"/>
        </w:rPr>
        <w:t xml:space="preserve">: монография/ </w:t>
      </w:r>
      <w:proofErr w:type="spellStart"/>
      <w:r w:rsidRPr="00F05305">
        <w:rPr>
          <w:color w:val="000000"/>
        </w:rPr>
        <w:t>Башк</w:t>
      </w:r>
      <w:proofErr w:type="spellEnd"/>
      <w:r w:rsidRPr="00F05305">
        <w:rPr>
          <w:color w:val="000000"/>
        </w:rPr>
        <w:t>.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у</w:t>
      </w:r>
      <w:proofErr w:type="gramEnd"/>
      <w:r w:rsidRPr="00F05305">
        <w:rPr>
          <w:color w:val="000000"/>
        </w:rPr>
        <w:t>н-т; сост.: Б. Х. Ахметова [и др.]. - Уфа: Изд-во БГМУ, 2007. - 107 с</w:t>
      </w:r>
      <w:r w:rsidRPr="00106FB0">
        <w:t xml:space="preserve">. </w:t>
      </w:r>
    </w:p>
    <w:p w:rsidR="00AC6915" w:rsidRDefault="00AC6915" w:rsidP="00AC6915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Pr="005D5CCD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5CC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1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2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3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E6648">
        <w:rPr>
          <w:rStyle w:val="a6"/>
          <w:rFonts w:ascii="Times New Roman" w:hAnsi="Times New Roman"/>
          <w:sz w:val="24"/>
          <w:szCs w:val="24"/>
        </w:rPr>
        <w:t>N</w:t>
      </w:r>
      <w:r w:rsidRPr="00CE664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C6915" w:rsidRPr="004C5720" w:rsidRDefault="00AC6915" w:rsidP="00AC691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CE6648">
        <w:rPr>
          <w:color w:val="000000"/>
        </w:rPr>
        <w:t>Федеральные стандарты по оказанию медицинской помощи больным с заболеваниями ЖКТ, 2004-2010 г.г</w:t>
      </w:r>
      <w:r>
        <w:t>.</w:t>
      </w:r>
    </w:p>
    <w:p w:rsidR="00AC6915" w:rsidRPr="00CD3515" w:rsidRDefault="00AC6915" w:rsidP="00AC691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AC6915" w:rsidRPr="00CD3515" w:rsidRDefault="00AC6915" w:rsidP="00AC691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AC6915" w:rsidRDefault="00AC6915" w:rsidP="00AC6915">
      <w:pPr>
        <w:jc w:val="center"/>
      </w:pP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D0024" w:rsidRDefault="004D0024" w:rsidP="004D0024">
      <w:pPr>
        <w:jc w:val="center"/>
      </w:pPr>
    </w:p>
    <w:p w:rsidR="004D0024" w:rsidRDefault="004D0024" w:rsidP="004D0024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AC6915" w:rsidRDefault="00AC6915" w:rsidP="00AC6915">
      <w:pPr>
        <w:jc w:val="right"/>
      </w:pPr>
      <w:r>
        <w:t xml:space="preserve">            </w:t>
      </w:r>
    </w:p>
    <w:p w:rsidR="00AC6915" w:rsidRDefault="00AC6915" w:rsidP="00AC6915">
      <w:pPr>
        <w:jc w:val="center"/>
      </w:pPr>
      <w:r>
        <w:t xml:space="preserve">                                                                                          </w:t>
      </w:r>
    </w:p>
    <w:p w:rsidR="00435415" w:rsidRDefault="00435415" w:rsidP="00AC6915">
      <w:pPr>
        <w:jc w:val="center"/>
      </w:pPr>
    </w:p>
    <w:p w:rsidR="00AC6915" w:rsidRPr="00752A99" w:rsidRDefault="00AC6915" w:rsidP="00AC6915">
      <w:pPr>
        <w:ind w:firstLine="720"/>
        <w:jc w:val="center"/>
      </w:pPr>
      <w:r w:rsidRPr="00752A99">
        <w:t>Методическая разработка семинара</w:t>
      </w:r>
    </w:p>
    <w:p w:rsidR="00AC6915" w:rsidRPr="007C4F3B" w:rsidRDefault="00AC6915" w:rsidP="00AC6915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7C4F3B">
        <w:rPr>
          <w:rFonts w:ascii="Times New Roman" w:hAnsi="Times New Roman" w:cs="Times New Roman"/>
          <w:sz w:val="24"/>
          <w:szCs w:val="24"/>
        </w:rPr>
        <w:t>Теория сбалансированного питания</w:t>
      </w:r>
    </w:p>
    <w:p w:rsidR="00AC6915" w:rsidRPr="007C4F3B" w:rsidRDefault="00AC6915" w:rsidP="00AC6915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752A99">
        <w:t xml:space="preserve">Код темы семинара по унифицированной программе: </w:t>
      </w:r>
      <w:r w:rsidRPr="007C4F3B">
        <w:rPr>
          <w:rStyle w:val="a7"/>
          <w:b w:val="0"/>
          <w:bCs w:val="0"/>
        </w:rPr>
        <w:t>ОД</w:t>
      </w:r>
      <w:proofErr w:type="gramStart"/>
      <w:r w:rsidRPr="007C4F3B">
        <w:rPr>
          <w:rStyle w:val="a7"/>
          <w:b w:val="0"/>
          <w:bCs w:val="0"/>
        </w:rPr>
        <w:t>.О</w:t>
      </w:r>
      <w:proofErr w:type="gramEnd"/>
      <w:r w:rsidRPr="007C4F3B">
        <w:rPr>
          <w:rStyle w:val="a7"/>
          <w:b w:val="0"/>
          <w:bCs w:val="0"/>
        </w:rPr>
        <w:t>.01.</w:t>
      </w:r>
      <w:r w:rsidRPr="007C4F3B">
        <w:t>12.1.</w:t>
      </w:r>
    </w:p>
    <w:p w:rsidR="00AC6915" w:rsidRPr="00752A99" w:rsidRDefault="00AC6915" w:rsidP="00AC6915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752A99">
        <w:rPr>
          <w:rFonts w:ascii="Times New Roman" w:hAnsi="Times New Roman" w:cs="Times New Roman"/>
          <w:sz w:val="24"/>
          <w:szCs w:val="24"/>
        </w:rPr>
        <w:t>Кон</w:t>
      </w:r>
      <w:r>
        <w:rPr>
          <w:rFonts w:ascii="Times New Roman" w:hAnsi="Times New Roman" w:cs="Times New Roman"/>
          <w:sz w:val="24"/>
          <w:szCs w:val="24"/>
        </w:rPr>
        <w:t>тингент обучающихся: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AC6915" w:rsidRDefault="00AC6915" w:rsidP="00AC6915">
      <w:pPr>
        <w:pStyle w:val="a5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6.         </w:t>
      </w:r>
      <w:r w:rsidRPr="007C4F3B">
        <w:rPr>
          <w:rFonts w:ascii="Times New Roman" w:hAnsi="Times New Roman" w:cs="Times New Roman"/>
        </w:rPr>
        <w:t>Цель: рассмотреть и обсудить современные данные по  теории сбалансированного питания</w:t>
      </w:r>
    </w:p>
    <w:p w:rsidR="00AC6915" w:rsidRPr="00B00826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7.      </w:t>
      </w:r>
      <w:r w:rsidRPr="00752A99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752A99">
        <w:rPr>
          <w:rFonts w:ascii="Times New Roman" w:hAnsi="Times New Roman" w:cs="Times New Roman"/>
          <w:sz w:val="24"/>
          <w:szCs w:val="24"/>
        </w:rPr>
        <w:t xml:space="preserve"> </w:t>
      </w:r>
      <w:r w:rsidRPr="007D61D6">
        <w:rPr>
          <w:rFonts w:ascii="Times New Roman" w:hAnsi="Times New Roman" w:cs="Times New Roman"/>
          <w:sz w:val="24"/>
          <w:szCs w:val="24"/>
        </w:rPr>
        <w:t>Закон соответствия ферментных констелляций организма химическим структурам пищи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D61D6">
        <w:rPr>
          <w:rFonts w:ascii="Times New Roman" w:hAnsi="Times New Roman" w:cs="Times New Roman"/>
          <w:sz w:val="24"/>
          <w:szCs w:val="24"/>
        </w:rPr>
        <w:t>Нормы потребности в энергии, основных пищевых веществах и микронутриентов в зависимости от пола, возраста, профессии, физиологического состояния организма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D61D6">
        <w:rPr>
          <w:rFonts w:ascii="Times New Roman" w:hAnsi="Times New Roman" w:cs="Times New Roman"/>
          <w:sz w:val="24"/>
          <w:szCs w:val="24"/>
        </w:rPr>
        <w:t>Проблема безопасности пищевых продуктов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D61D6">
        <w:rPr>
          <w:rFonts w:ascii="Times New Roman" w:hAnsi="Times New Roman" w:cs="Times New Roman"/>
          <w:sz w:val="24"/>
          <w:szCs w:val="24"/>
        </w:rPr>
        <w:t xml:space="preserve">Понятие об </w:t>
      </w:r>
      <w:proofErr w:type="spellStart"/>
      <w:r w:rsidRPr="007D61D6">
        <w:rPr>
          <w:rFonts w:ascii="Times New Roman" w:hAnsi="Times New Roman" w:cs="Times New Roman"/>
          <w:sz w:val="24"/>
          <w:szCs w:val="24"/>
        </w:rPr>
        <w:t>адаптогенном</w:t>
      </w:r>
      <w:proofErr w:type="spellEnd"/>
      <w:r w:rsidRPr="007D61D6">
        <w:rPr>
          <w:rFonts w:ascii="Times New Roman" w:hAnsi="Times New Roman" w:cs="Times New Roman"/>
          <w:sz w:val="24"/>
          <w:szCs w:val="24"/>
        </w:rPr>
        <w:t xml:space="preserve"> действии сбалансированного питания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D61D6">
        <w:rPr>
          <w:rFonts w:ascii="Times New Roman" w:hAnsi="Times New Roman" w:cs="Times New Roman"/>
          <w:sz w:val="24"/>
          <w:szCs w:val="24"/>
        </w:rPr>
        <w:t>Проблема функционального питания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Pr="007C4F3B" w:rsidRDefault="00AC6915" w:rsidP="00AC6915">
      <w:pPr>
        <w:pStyle w:val="a5"/>
        <w:spacing w:after="0"/>
        <w:jc w:val="both"/>
        <w:rPr>
          <w:rFonts w:ascii="Times New Roman" w:hAnsi="Times New Roman" w:cs="Times New Roman"/>
        </w:rPr>
      </w:pP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8.         </w:t>
      </w:r>
      <w:r w:rsidRPr="00752A9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  <w:r w:rsidRPr="007D61D6">
        <w:rPr>
          <w:rFonts w:ascii="Times New Roman" w:hAnsi="Times New Roman" w:cs="Times New Roman"/>
          <w:sz w:val="24"/>
          <w:szCs w:val="24"/>
        </w:rPr>
        <w:t>Закон соответствия ферментных констелляций организма химическим структурам пищи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D61D6">
        <w:rPr>
          <w:rFonts w:ascii="Times New Roman" w:hAnsi="Times New Roman" w:cs="Times New Roman"/>
          <w:sz w:val="24"/>
          <w:szCs w:val="24"/>
        </w:rPr>
        <w:t>Нормы потребности в энергии, основных пищевых веществах и микронутриентов в зависимости от пола, возраста, профессии, физиологического состояния организма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D61D6">
        <w:rPr>
          <w:rFonts w:ascii="Times New Roman" w:hAnsi="Times New Roman" w:cs="Times New Roman"/>
          <w:sz w:val="24"/>
          <w:szCs w:val="24"/>
        </w:rPr>
        <w:t>Проблема безопасности пищевых продуктов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D61D6">
        <w:rPr>
          <w:rFonts w:ascii="Times New Roman" w:hAnsi="Times New Roman" w:cs="Times New Roman"/>
          <w:sz w:val="24"/>
          <w:szCs w:val="24"/>
        </w:rPr>
        <w:t xml:space="preserve">Понятие об </w:t>
      </w:r>
      <w:proofErr w:type="spellStart"/>
      <w:r w:rsidRPr="007D61D6">
        <w:rPr>
          <w:rFonts w:ascii="Times New Roman" w:hAnsi="Times New Roman" w:cs="Times New Roman"/>
          <w:sz w:val="24"/>
          <w:szCs w:val="24"/>
        </w:rPr>
        <w:t>адаптогенном</w:t>
      </w:r>
      <w:proofErr w:type="spellEnd"/>
      <w:r w:rsidRPr="007D61D6">
        <w:rPr>
          <w:rFonts w:ascii="Times New Roman" w:hAnsi="Times New Roman" w:cs="Times New Roman"/>
          <w:sz w:val="24"/>
          <w:szCs w:val="24"/>
        </w:rPr>
        <w:t xml:space="preserve"> действии сбалансированного питания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Pr="00674BAC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D61D6">
        <w:rPr>
          <w:rFonts w:ascii="Times New Roman" w:hAnsi="Times New Roman" w:cs="Times New Roman"/>
          <w:sz w:val="24"/>
          <w:szCs w:val="24"/>
        </w:rPr>
        <w:t>Проблема функционального питания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Default="00AC6915" w:rsidP="00AC6915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AC6915" w:rsidRPr="00752A99" w:rsidRDefault="00AC6915" w:rsidP="00AC6915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9.     </w:t>
      </w:r>
      <w:r w:rsidRPr="00752A99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52A99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752A99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C6915" w:rsidRPr="00752A99" w:rsidRDefault="00AC6915" w:rsidP="00AC6915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52A99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AC6915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   </w:t>
      </w:r>
    </w:p>
    <w:p w:rsidR="00AC6915" w:rsidRPr="00752A99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</w:t>
      </w:r>
      <w:r w:rsidRPr="00752A99">
        <w:t xml:space="preserve">Основная: </w:t>
      </w:r>
    </w:p>
    <w:p w:rsidR="00AC6915" w:rsidRPr="00106FB0" w:rsidRDefault="00AC6915" w:rsidP="00AC691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 </w:t>
      </w:r>
      <w:r w:rsidRPr="00752A99">
        <w:rPr>
          <w:rStyle w:val="apple-style-span"/>
          <w:rFonts w:ascii="Times New Roman" w:hAnsi="Times New Roman"/>
          <w:color w:val="000000"/>
          <w:sz w:val="24"/>
          <w:szCs w:val="24"/>
        </w:rPr>
        <w:t>Болезни поджелудочной железы: практичес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кое руководство/ И. В.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05305">
        <w:rPr>
          <w:rStyle w:val="apple-converted-space"/>
          <w:color w:val="000000"/>
          <w:sz w:val="24"/>
          <w:szCs w:val="24"/>
        </w:rPr>
        <w:t> 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 xml:space="preserve">иск (CD-ROM). - (Национальные </w:t>
      </w:r>
      <w:r w:rsidRPr="00F05305">
        <w:rPr>
          <w:color w:val="000000"/>
        </w:rPr>
        <w:lastRenderedPageBreak/>
        <w:t>руководства)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rStyle w:val="apple-style-span"/>
          <w:color w:val="000000"/>
        </w:rPr>
        <w:t>Клиническая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2009. </w:t>
      </w:r>
      <w:r>
        <w:rPr>
          <w:rStyle w:val="apple-style-span"/>
          <w:color w:val="000000"/>
        </w:rPr>
        <w:t>–</w:t>
      </w:r>
      <w:r w:rsidRPr="00F05305">
        <w:rPr>
          <w:rStyle w:val="apple-style-span"/>
          <w:color w:val="000000"/>
        </w:rPr>
        <w:t xml:space="preserve"> 413</w:t>
      </w:r>
      <w:r>
        <w:rPr>
          <w:rStyle w:val="apple-style-span"/>
          <w:color w:val="000000"/>
        </w:rPr>
        <w:t xml:space="preserve">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106FB0">
        <w:t>Клинические рекомендации. Гастроэнтерология [Текст]</w:t>
      </w:r>
      <w:proofErr w:type="gramStart"/>
      <w:r w:rsidRPr="00106FB0">
        <w:t xml:space="preserve"> :</w:t>
      </w:r>
      <w:proofErr w:type="gramEnd"/>
      <w:r w:rsidRPr="00106FB0">
        <w:t xml:space="preserve"> учебное пособие, [рек. УМО для системы </w:t>
      </w:r>
      <w:proofErr w:type="spellStart"/>
      <w:r w:rsidRPr="00106FB0">
        <w:t>послевуз</w:t>
      </w:r>
      <w:proofErr w:type="spellEnd"/>
      <w:r w:rsidRPr="00106FB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106FB0">
        <w:t xml:space="preserve"> ;</w:t>
      </w:r>
      <w:proofErr w:type="gramEnd"/>
      <w:r w:rsidRPr="00106FB0">
        <w:t xml:space="preserve"> под ред. В. Т.  Ивашкина. - М.</w:t>
      </w:r>
      <w:proofErr w:type="gramStart"/>
      <w:r w:rsidRPr="00106FB0">
        <w:t xml:space="preserve"> :</w:t>
      </w:r>
      <w:proofErr w:type="gramEnd"/>
      <w:r w:rsidRPr="00106FB0">
        <w:t xml:space="preserve"> </w:t>
      </w:r>
      <w:proofErr w:type="spellStart"/>
      <w:r w:rsidRPr="00106FB0">
        <w:t>Гэотар</w:t>
      </w:r>
      <w:proofErr w:type="spellEnd"/>
      <w:r w:rsidRPr="00106FB0">
        <w:t xml:space="preserve"> Медиа, 2008. - 182 с.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Острый панкреатит</w:t>
      </w:r>
      <w:r w:rsidRPr="00F05305">
        <w:rPr>
          <w:color w:val="000000"/>
        </w:rPr>
        <w:t xml:space="preserve">: руководство/ под ред. Э. В. </w:t>
      </w:r>
      <w:proofErr w:type="spellStart"/>
      <w:r w:rsidRPr="00F05305">
        <w:rPr>
          <w:color w:val="000000"/>
        </w:rPr>
        <w:t>Недашковского</w:t>
      </w:r>
      <w:proofErr w:type="spellEnd"/>
      <w:r w:rsidRPr="00F05305">
        <w:rPr>
          <w:color w:val="000000"/>
        </w:rPr>
        <w:t xml:space="preserve">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2009. - 266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Панкреатиты</w:t>
      </w:r>
      <w:r w:rsidRPr="00F05305">
        <w:rPr>
          <w:color w:val="000000"/>
        </w:rPr>
        <w:t xml:space="preserve">: монография/ </w:t>
      </w:r>
      <w:proofErr w:type="spellStart"/>
      <w:r w:rsidRPr="00F05305">
        <w:rPr>
          <w:color w:val="000000"/>
        </w:rPr>
        <w:t>Башк</w:t>
      </w:r>
      <w:proofErr w:type="spellEnd"/>
      <w:r w:rsidRPr="00F05305">
        <w:rPr>
          <w:color w:val="000000"/>
        </w:rPr>
        <w:t>.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у</w:t>
      </w:r>
      <w:proofErr w:type="gramEnd"/>
      <w:r w:rsidRPr="00F05305">
        <w:rPr>
          <w:color w:val="000000"/>
        </w:rPr>
        <w:t>н-т; сост.: Б. Х. Ахметова [и др.]. - Уфа: Изд-во БГМУ, 2007. - 107 с</w:t>
      </w:r>
      <w:r w:rsidRPr="00106FB0">
        <w:t xml:space="preserve">. </w:t>
      </w: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Pr="005D5CCD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5CC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4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5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6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E6648">
        <w:rPr>
          <w:rStyle w:val="a6"/>
          <w:rFonts w:ascii="Times New Roman" w:hAnsi="Times New Roman"/>
          <w:sz w:val="24"/>
          <w:szCs w:val="24"/>
        </w:rPr>
        <w:t>N</w:t>
      </w:r>
      <w:r w:rsidRPr="00CE664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C6915" w:rsidRPr="004C5720" w:rsidRDefault="00AC6915" w:rsidP="00AC691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CE6648">
        <w:rPr>
          <w:color w:val="000000"/>
        </w:rPr>
        <w:lastRenderedPageBreak/>
        <w:t>Федеральные стандарты по оказанию медицинской помощи больным с заболеваниями ЖКТ, 2004-2010 г.г</w:t>
      </w:r>
      <w:r>
        <w:t>.</w:t>
      </w:r>
    </w:p>
    <w:p w:rsidR="00AC6915" w:rsidRPr="00CD3515" w:rsidRDefault="00AC6915" w:rsidP="00AC691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AC6915" w:rsidRPr="00CD3515" w:rsidRDefault="00AC6915" w:rsidP="00AC691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271194" w:rsidRDefault="00271194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</w:p>
    <w:p w:rsidR="004D0024" w:rsidRDefault="004D0024" w:rsidP="00AC6915">
      <w:pPr>
        <w:jc w:val="center"/>
      </w:pPr>
      <w:bookmarkStart w:id="0" w:name="_GoBack"/>
      <w:bookmarkEnd w:id="0"/>
    </w:p>
    <w:p w:rsidR="00435415" w:rsidRDefault="00435415" w:rsidP="00AC69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D0024" w:rsidRPr="00F76636" w:rsidRDefault="004D0024" w:rsidP="004D002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D0024" w:rsidRDefault="004D0024" w:rsidP="004D0024">
      <w:pPr>
        <w:jc w:val="center"/>
      </w:pPr>
    </w:p>
    <w:p w:rsidR="004D0024" w:rsidRDefault="004D0024" w:rsidP="004D0024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AC6915" w:rsidRDefault="00AC6915" w:rsidP="00AC6915">
      <w:pPr>
        <w:jc w:val="right"/>
      </w:pPr>
      <w:r>
        <w:t xml:space="preserve">            </w:t>
      </w:r>
    </w:p>
    <w:p w:rsidR="00AC6915" w:rsidRDefault="00AC6915" w:rsidP="00AC6915">
      <w:pPr>
        <w:jc w:val="center"/>
      </w:pPr>
    </w:p>
    <w:p w:rsidR="00435415" w:rsidRDefault="00435415" w:rsidP="00AC6915">
      <w:pPr>
        <w:jc w:val="center"/>
      </w:pPr>
    </w:p>
    <w:p w:rsidR="00AC6915" w:rsidRPr="00752A99" w:rsidRDefault="00AC6915" w:rsidP="00AC6915">
      <w:pPr>
        <w:ind w:firstLine="720"/>
        <w:jc w:val="center"/>
      </w:pPr>
      <w:r w:rsidRPr="00752A99">
        <w:t>Методическая разработка семинара</w:t>
      </w:r>
    </w:p>
    <w:p w:rsidR="00AC6915" w:rsidRPr="007C4F3B" w:rsidRDefault="00AC6915" w:rsidP="00AC6915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7C4F3B">
        <w:rPr>
          <w:rFonts w:ascii="Times New Roman" w:hAnsi="Times New Roman" w:cs="Times New Roman"/>
          <w:sz w:val="24"/>
          <w:szCs w:val="24"/>
        </w:rPr>
        <w:t>Теория сбалансированного питания</w:t>
      </w:r>
    </w:p>
    <w:p w:rsidR="00AC6915" w:rsidRPr="007C4F3B" w:rsidRDefault="00AC6915" w:rsidP="00AC6915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752A99">
        <w:t xml:space="preserve">Код темы семинара по унифицированной программе: </w:t>
      </w:r>
      <w:r w:rsidRPr="007C4F3B">
        <w:rPr>
          <w:rStyle w:val="a7"/>
          <w:b w:val="0"/>
          <w:bCs w:val="0"/>
        </w:rPr>
        <w:t>ОД</w:t>
      </w:r>
      <w:proofErr w:type="gramStart"/>
      <w:r w:rsidRPr="007C4F3B">
        <w:rPr>
          <w:rStyle w:val="a7"/>
          <w:b w:val="0"/>
          <w:bCs w:val="0"/>
        </w:rPr>
        <w:t>.О</w:t>
      </w:r>
      <w:proofErr w:type="gramEnd"/>
      <w:r w:rsidRPr="007C4F3B">
        <w:rPr>
          <w:rStyle w:val="a7"/>
          <w:b w:val="0"/>
          <w:bCs w:val="0"/>
        </w:rPr>
        <w:t>.01.</w:t>
      </w:r>
      <w:r w:rsidRPr="007C4F3B">
        <w:t>12.1.</w:t>
      </w:r>
    </w:p>
    <w:p w:rsidR="00AC6915" w:rsidRPr="00752A99" w:rsidRDefault="00AC6915" w:rsidP="00AC6915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752A99">
        <w:rPr>
          <w:rFonts w:ascii="Times New Roman" w:hAnsi="Times New Roman" w:cs="Times New Roman"/>
          <w:sz w:val="24"/>
          <w:szCs w:val="24"/>
        </w:rPr>
        <w:t>Кон</w:t>
      </w:r>
      <w:r>
        <w:rPr>
          <w:rFonts w:ascii="Times New Roman" w:hAnsi="Times New Roman" w:cs="Times New Roman"/>
          <w:sz w:val="24"/>
          <w:szCs w:val="24"/>
        </w:rPr>
        <w:t>тингент обучающихся:</w:t>
      </w:r>
      <w:r w:rsidRPr="00752A99"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AC6915" w:rsidRPr="00752A99" w:rsidRDefault="00AC6915" w:rsidP="00AC6915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AC6915" w:rsidRDefault="00AC6915" w:rsidP="00AC6915">
      <w:pPr>
        <w:pStyle w:val="a5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6.         </w:t>
      </w:r>
      <w:r w:rsidRPr="007C4F3B">
        <w:rPr>
          <w:rFonts w:ascii="Times New Roman" w:hAnsi="Times New Roman" w:cs="Times New Roman"/>
        </w:rPr>
        <w:t>Цель: рассмотреть и обсудить современные данные по  теории сбалансированного питания</w:t>
      </w:r>
    </w:p>
    <w:p w:rsidR="00AC6915" w:rsidRPr="007C4F3B" w:rsidRDefault="00AC6915" w:rsidP="00AC6915">
      <w:pPr>
        <w:pStyle w:val="a5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7.       </w:t>
      </w:r>
      <w:r w:rsidRPr="00752A99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752A99">
        <w:rPr>
          <w:rFonts w:ascii="Times New Roman" w:hAnsi="Times New Roman" w:cs="Times New Roman"/>
          <w:sz w:val="24"/>
          <w:szCs w:val="24"/>
        </w:rPr>
        <w:t xml:space="preserve"> </w:t>
      </w:r>
      <w:r w:rsidRPr="007D61D6">
        <w:rPr>
          <w:rFonts w:ascii="Times New Roman" w:hAnsi="Times New Roman" w:cs="Times New Roman"/>
          <w:sz w:val="24"/>
          <w:szCs w:val="24"/>
        </w:rPr>
        <w:t>Принципы рационального питания здорового человека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D61D6">
        <w:rPr>
          <w:rFonts w:ascii="Times New Roman" w:hAnsi="Times New Roman" w:cs="Times New Roman"/>
          <w:sz w:val="24"/>
          <w:szCs w:val="24"/>
        </w:rPr>
        <w:t>Связь обмена углеводов, жиров, белков. Пути превращения одних веще</w:t>
      </w:r>
      <w:proofErr w:type="gramStart"/>
      <w:r w:rsidRPr="007D61D6">
        <w:rPr>
          <w:rFonts w:ascii="Times New Roman" w:hAnsi="Times New Roman" w:cs="Times New Roman"/>
          <w:sz w:val="24"/>
          <w:szCs w:val="24"/>
        </w:rPr>
        <w:t>ств в др</w:t>
      </w:r>
      <w:proofErr w:type="gramEnd"/>
      <w:r w:rsidRPr="007D61D6">
        <w:rPr>
          <w:rFonts w:ascii="Times New Roman" w:hAnsi="Times New Roman" w:cs="Times New Roman"/>
          <w:sz w:val="24"/>
          <w:szCs w:val="24"/>
        </w:rPr>
        <w:t>угие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D61D6">
        <w:rPr>
          <w:rFonts w:ascii="Times New Roman" w:hAnsi="Times New Roman" w:cs="Times New Roman"/>
          <w:sz w:val="24"/>
          <w:szCs w:val="24"/>
        </w:rPr>
        <w:t>Основные незаменимые факторы питания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D61D6">
        <w:rPr>
          <w:rFonts w:ascii="Times New Roman" w:hAnsi="Times New Roman" w:cs="Times New Roman"/>
          <w:sz w:val="24"/>
          <w:szCs w:val="24"/>
        </w:rPr>
        <w:t>Понятие о нутриентах. Представление о клеточном питании как превращении нутриентов на уровне клеток и клеточных органелл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D61D6">
        <w:rPr>
          <w:rFonts w:ascii="Times New Roman" w:hAnsi="Times New Roman" w:cs="Times New Roman"/>
          <w:sz w:val="24"/>
          <w:szCs w:val="24"/>
        </w:rPr>
        <w:t>Теория адекватного питания и трофология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Pr="007D61D6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8.           </w:t>
      </w:r>
      <w:r w:rsidRPr="00752A9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  <w:r w:rsidRPr="007D61D6">
        <w:rPr>
          <w:rFonts w:ascii="Times New Roman" w:hAnsi="Times New Roman" w:cs="Times New Roman"/>
          <w:sz w:val="24"/>
          <w:szCs w:val="24"/>
        </w:rPr>
        <w:t>Принципы рационального питания здорового человека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D61D6">
        <w:rPr>
          <w:rFonts w:ascii="Times New Roman" w:hAnsi="Times New Roman" w:cs="Times New Roman"/>
          <w:sz w:val="24"/>
          <w:szCs w:val="24"/>
        </w:rPr>
        <w:t xml:space="preserve">Связь обмена углеводов, жиров, белков.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D61D6">
        <w:rPr>
          <w:rFonts w:ascii="Times New Roman" w:hAnsi="Times New Roman" w:cs="Times New Roman"/>
          <w:sz w:val="24"/>
          <w:szCs w:val="24"/>
        </w:rPr>
        <w:t>Пути превращения одних веще</w:t>
      </w:r>
      <w:proofErr w:type="gramStart"/>
      <w:r w:rsidRPr="007D61D6">
        <w:rPr>
          <w:rFonts w:ascii="Times New Roman" w:hAnsi="Times New Roman" w:cs="Times New Roman"/>
          <w:sz w:val="24"/>
          <w:szCs w:val="24"/>
        </w:rPr>
        <w:t>ств в др</w:t>
      </w:r>
      <w:proofErr w:type="gramEnd"/>
      <w:r w:rsidRPr="007D61D6">
        <w:rPr>
          <w:rFonts w:ascii="Times New Roman" w:hAnsi="Times New Roman" w:cs="Times New Roman"/>
          <w:sz w:val="24"/>
          <w:szCs w:val="24"/>
        </w:rPr>
        <w:t>угие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D61D6">
        <w:rPr>
          <w:rFonts w:ascii="Times New Roman" w:hAnsi="Times New Roman" w:cs="Times New Roman"/>
          <w:sz w:val="24"/>
          <w:szCs w:val="24"/>
        </w:rPr>
        <w:t>Основные незаменимые факторы питания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D61D6">
        <w:rPr>
          <w:rFonts w:ascii="Times New Roman" w:hAnsi="Times New Roman" w:cs="Times New Roman"/>
          <w:sz w:val="24"/>
          <w:szCs w:val="24"/>
        </w:rPr>
        <w:t xml:space="preserve">Понятие о нутриентах.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D61D6">
        <w:rPr>
          <w:rFonts w:ascii="Times New Roman" w:hAnsi="Times New Roman" w:cs="Times New Roman"/>
          <w:sz w:val="24"/>
          <w:szCs w:val="24"/>
        </w:rPr>
        <w:t>Представление о клеточном питании как превращении нутриентов на уровне клеток и клеточных органелл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D61D6">
        <w:rPr>
          <w:rFonts w:ascii="Times New Roman" w:hAnsi="Times New Roman" w:cs="Times New Roman"/>
          <w:sz w:val="24"/>
          <w:szCs w:val="24"/>
        </w:rPr>
        <w:t>Теория адекватного питания и трофология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915" w:rsidRDefault="00AC6915" w:rsidP="00AC6915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AC6915" w:rsidRPr="00752A99" w:rsidRDefault="00AC6915" w:rsidP="00AC6915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9.     </w:t>
      </w:r>
      <w:r w:rsidRPr="00752A99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52A99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752A99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C6915" w:rsidRPr="00752A99" w:rsidRDefault="00AC6915" w:rsidP="00AC6915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52A99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AC6915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   </w:t>
      </w:r>
    </w:p>
    <w:p w:rsidR="00AC6915" w:rsidRPr="00752A99" w:rsidRDefault="00AC6915" w:rsidP="00AC6915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 </w:t>
      </w:r>
      <w:r w:rsidRPr="00752A99">
        <w:t xml:space="preserve">Основная: </w:t>
      </w:r>
    </w:p>
    <w:p w:rsidR="00AC6915" w:rsidRPr="00106FB0" w:rsidRDefault="00AC6915" w:rsidP="00AC691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A99">
        <w:rPr>
          <w:rFonts w:ascii="Times New Roman" w:hAnsi="Times New Roman" w:cs="Times New Roman"/>
          <w:sz w:val="24"/>
          <w:szCs w:val="24"/>
        </w:rPr>
        <w:t> </w:t>
      </w:r>
      <w:r w:rsidRPr="00752A99">
        <w:rPr>
          <w:rStyle w:val="apple-style-span"/>
          <w:rFonts w:ascii="Times New Roman" w:hAnsi="Times New Roman"/>
          <w:color w:val="000000"/>
          <w:sz w:val="24"/>
          <w:szCs w:val="24"/>
        </w:rPr>
        <w:t>Болезни поджелудочной железы: практичес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кое руководство/ И. В.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05305">
        <w:rPr>
          <w:rStyle w:val="apple-converted-space"/>
          <w:rFonts w:cs="Calibri"/>
          <w:color w:val="000000"/>
          <w:sz w:val="24"/>
          <w:szCs w:val="24"/>
        </w:rPr>
        <w:t> 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>иск (CD-ROM). - (Национальные руководства)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rStyle w:val="apple-style-span"/>
          <w:color w:val="000000"/>
        </w:rPr>
        <w:lastRenderedPageBreak/>
        <w:t>Клиническая</w:t>
      </w:r>
      <w:r w:rsidRPr="00F05305">
        <w:rPr>
          <w:rStyle w:val="apple-converted-space"/>
          <w:rFonts w:cs="Calibri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rFonts w:cs="Calibri"/>
          <w:color w:val="000000"/>
        </w:rPr>
        <w:t> </w:t>
      </w:r>
      <w:r w:rsidRPr="00F05305">
        <w:rPr>
          <w:rStyle w:val="apple-style-span"/>
          <w:color w:val="000000"/>
        </w:rPr>
        <w:t xml:space="preserve">2009. </w:t>
      </w:r>
      <w:r>
        <w:rPr>
          <w:rStyle w:val="apple-style-span"/>
          <w:color w:val="000000"/>
        </w:rPr>
        <w:t>–</w:t>
      </w:r>
      <w:r w:rsidRPr="00F05305">
        <w:rPr>
          <w:rStyle w:val="apple-style-span"/>
          <w:color w:val="000000"/>
        </w:rPr>
        <w:t xml:space="preserve"> 413</w:t>
      </w:r>
      <w:r>
        <w:rPr>
          <w:rStyle w:val="apple-style-span"/>
          <w:color w:val="000000"/>
        </w:rPr>
        <w:t xml:space="preserve">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106FB0">
        <w:t>Клинические рекомендации. Гастроэнтерология [Текст]</w:t>
      </w:r>
      <w:proofErr w:type="gramStart"/>
      <w:r w:rsidRPr="00106FB0">
        <w:t xml:space="preserve"> :</w:t>
      </w:r>
      <w:proofErr w:type="gramEnd"/>
      <w:r w:rsidRPr="00106FB0">
        <w:t xml:space="preserve"> учебное пособие, [рек. УМО для системы </w:t>
      </w:r>
      <w:proofErr w:type="spellStart"/>
      <w:r w:rsidRPr="00106FB0">
        <w:t>послевуз</w:t>
      </w:r>
      <w:proofErr w:type="spellEnd"/>
      <w:r w:rsidRPr="00106FB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106FB0">
        <w:t xml:space="preserve"> ;</w:t>
      </w:r>
      <w:proofErr w:type="gramEnd"/>
      <w:r w:rsidRPr="00106FB0">
        <w:t xml:space="preserve"> под ред. В. Т.  Ивашкина. - М.</w:t>
      </w:r>
      <w:proofErr w:type="gramStart"/>
      <w:r w:rsidRPr="00106FB0">
        <w:t xml:space="preserve"> :</w:t>
      </w:r>
      <w:proofErr w:type="gramEnd"/>
      <w:r w:rsidRPr="00106FB0">
        <w:t xml:space="preserve"> </w:t>
      </w:r>
      <w:proofErr w:type="spellStart"/>
      <w:r w:rsidRPr="00106FB0">
        <w:t>Гэотар</w:t>
      </w:r>
      <w:proofErr w:type="spellEnd"/>
      <w:r w:rsidRPr="00106FB0">
        <w:t xml:space="preserve"> Медиа, 2008. - 182 с.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Острый панкреатит</w:t>
      </w:r>
      <w:r w:rsidRPr="00F05305">
        <w:rPr>
          <w:color w:val="000000"/>
        </w:rPr>
        <w:t xml:space="preserve">: руководство/ под ред. Э. В. </w:t>
      </w:r>
      <w:proofErr w:type="spellStart"/>
      <w:r w:rsidRPr="00F05305">
        <w:rPr>
          <w:color w:val="000000"/>
        </w:rPr>
        <w:t>Недашковского</w:t>
      </w:r>
      <w:proofErr w:type="spellEnd"/>
      <w:r w:rsidRPr="00F05305">
        <w:rPr>
          <w:color w:val="000000"/>
        </w:rPr>
        <w:t xml:space="preserve">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2009. - 266 с</w:t>
      </w:r>
      <w:r w:rsidRPr="00106FB0">
        <w:t xml:space="preserve">. </w:t>
      </w:r>
    </w:p>
    <w:p w:rsidR="00AC6915" w:rsidRPr="00106FB0" w:rsidRDefault="00AC6915" w:rsidP="00AC691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F05305">
        <w:rPr>
          <w:color w:val="000000"/>
          <w:shd w:val="clear" w:color="auto" w:fill="FFFFFF"/>
        </w:rPr>
        <w:t>Панкреатиты</w:t>
      </w:r>
      <w:r w:rsidRPr="00F05305">
        <w:rPr>
          <w:color w:val="000000"/>
        </w:rPr>
        <w:t xml:space="preserve">: монография/ </w:t>
      </w:r>
      <w:proofErr w:type="spellStart"/>
      <w:r w:rsidRPr="00F05305">
        <w:rPr>
          <w:color w:val="000000"/>
        </w:rPr>
        <w:t>Башк</w:t>
      </w:r>
      <w:proofErr w:type="spellEnd"/>
      <w:r w:rsidRPr="00F05305">
        <w:rPr>
          <w:color w:val="000000"/>
        </w:rPr>
        <w:t>.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у</w:t>
      </w:r>
      <w:proofErr w:type="gramEnd"/>
      <w:r w:rsidRPr="00F05305">
        <w:rPr>
          <w:color w:val="000000"/>
        </w:rPr>
        <w:t>н-т; сост.: Б. Х. Ахметова [и др.]. - Уфа: Изд-во БГМУ, 2007. - 107 с</w:t>
      </w:r>
      <w:r w:rsidRPr="00106FB0">
        <w:t xml:space="preserve">. </w:t>
      </w: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C6915" w:rsidRPr="005D5CCD" w:rsidRDefault="00AC6915" w:rsidP="00AC6915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5CC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7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8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9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AC6915" w:rsidRPr="00CE6648" w:rsidRDefault="00AC6915" w:rsidP="00AC691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E6648">
        <w:rPr>
          <w:rStyle w:val="a6"/>
          <w:rFonts w:ascii="Times New Roman" w:hAnsi="Times New Roman"/>
          <w:sz w:val="24"/>
          <w:szCs w:val="24"/>
        </w:rPr>
        <w:t>N</w:t>
      </w:r>
      <w:r w:rsidRPr="00CE664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C6915" w:rsidRPr="00CE6648" w:rsidRDefault="00AC6915" w:rsidP="00AC691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</w:t>
      </w:r>
      <w:r w:rsidRPr="00CE6648">
        <w:rPr>
          <w:rFonts w:ascii="Times New Roman" w:hAnsi="Times New Roman" w:cs="Times New Roman"/>
          <w:sz w:val="24"/>
          <w:szCs w:val="24"/>
        </w:rPr>
        <w:lastRenderedPageBreak/>
        <w:t>предоставления медицинской помощи по обязательному медицинскому страхованию»</w:t>
      </w:r>
    </w:p>
    <w:p w:rsidR="00AC6915" w:rsidRPr="004C5720" w:rsidRDefault="00AC6915" w:rsidP="00AC691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CE6648">
        <w:rPr>
          <w:color w:val="000000"/>
        </w:rPr>
        <w:t>Федеральные стандарты по оказанию медицинской помощи больным с заболеваниями ЖКТ, 2004-2010 г.г</w:t>
      </w:r>
      <w:r>
        <w:t>.</w:t>
      </w:r>
    </w:p>
    <w:p w:rsidR="00AC6915" w:rsidRPr="00CD3515" w:rsidRDefault="00AC6915" w:rsidP="00AC691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AC6915" w:rsidRDefault="00AC6915" w:rsidP="00AC6915">
      <w:pPr>
        <w:jc w:val="center"/>
      </w:pPr>
    </w:p>
    <w:p w:rsidR="00AC6915" w:rsidRDefault="00AC6915" w:rsidP="00AC6915">
      <w:pPr>
        <w:jc w:val="center"/>
      </w:pPr>
    </w:p>
    <w:p w:rsidR="003C1BCC" w:rsidRDefault="003C1BCC"/>
    <w:sectPr w:rsidR="003C1BCC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255BB6"/>
    <w:multiLevelType w:val="hybridMultilevel"/>
    <w:tmpl w:val="A49C87B4"/>
    <w:lvl w:ilvl="0" w:tplc="8F3087D0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F92156B"/>
    <w:multiLevelType w:val="hybridMultilevel"/>
    <w:tmpl w:val="916ED04A"/>
    <w:lvl w:ilvl="0" w:tplc="7B9C9E9E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  <w:rPr>
        <w:rFonts w:cs="Times New Roman"/>
      </w:rPr>
    </w:lvl>
  </w:abstractNum>
  <w:abstractNum w:abstractNumId="3">
    <w:nsid w:val="10F25945"/>
    <w:multiLevelType w:val="hybridMultilevel"/>
    <w:tmpl w:val="DB4815EA"/>
    <w:lvl w:ilvl="0" w:tplc="EBDE3AF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9E0603"/>
    <w:multiLevelType w:val="hybridMultilevel"/>
    <w:tmpl w:val="FDA0792A"/>
    <w:lvl w:ilvl="0" w:tplc="197E7FD8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8E3CAD"/>
    <w:multiLevelType w:val="hybridMultilevel"/>
    <w:tmpl w:val="09BE034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EE2581"/>
    <w:multiLevelType w:val="hybridMultilevel"/>
    <w:tmpl w:val="6F966D6A"/>
    <w:lvl w:ilvl="0" w:tplc="7332B348">
      <w:start w:val="9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B65856"/>
    <w:multiLevelType w:val="hybridMultilevel"/>
    <w:tmpl w:val="FEEE91D8"/>
    <w:lvl w:ilvl="0" w:tplc="17AA1432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E8343E"/>
    <w:multiLevelType w:val="hybridMultilevel"/>
    <w:tmpl w:val="45A2C490"/>
    <w:lvl w:ilvl="0" w:tplc="89085C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6766AA5"/>
    <w:multiLevelType w:val="hybridMultilevel"/>
    <w:tmpl w:val="74685096"/>
    <w:lvl w:ilvl="0" w:tplc="EC44A0A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BC2704"/>
    <w:multiLevelType w:val="hybridMultilevel"/>
    <w:tmpl w:val="3C90C64A"/>
    <w:lvl w:ilvl="0" w:tplc="7F485494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5">
    <w:nsid w:val="7B695115"/>
    <w:multiLevelType w:val="hybridMultilevel"/>
    <w:tmpl w:val="71E4CB38"/>
    <w:lvl w:ilvl="0" w:tplc="4B26768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12"/>
  </w:num>
  <w:num w:numId="7">
    <w:abstractNumId w:val="13"/>
  </w:num>
  <w:num w:numId="8">
    <w:abstractNumId w:val="1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3"/>
  </w:num>
  <w:num w:numId="17">
    <w:abstractNumId w:val="4"/>
  </w:num>
  <w:num w:numId="18">
    <w:abstractNumId w:val="6"/>
  </w:num>
  <w:num w:numId="19">
    <w:abstractNumId w:val="15"/>
  </w:num>
  <w:num w:numId="20">
    <w:abstractNumId w:val="8"/>
  </w:num>
  <w:num w:numId="21">
    <w:abstractNumId w:val="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6915"/>
    <w:rsid w:val="00271194"/>
    <w:rsid w:val="00327515"/>
    <w:rsid w:val="003C1BCC"/>
    <w:rsid w:val="00435415"/>
    <w:rsid w:val="004D0024"/>
    <w:rsid w:val="00AC6915"/>
    <w:rsid w:val="00BD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6915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69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6915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C691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AC6915"/>
    <w:pPr>
      <w:suppressAutoHyphens/>
      <w:autoSpaceDE w:val="0"/>
      <w:autoSpaceDN w:val="0"/>
      <w:adjustRightInd w:val="0"/>
      <w:ind w:right="264"/>
    </w:pPr>
    <w:rPr>
      <w:rFonts w:ascii="Calibri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AC6915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AC6915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AC6915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AC691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AC6915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AC6915"/>
    <w:rPr>
      <w:rFonts w:cs="Times New Roman"/>
    </w:rPr>
  </w:style>
  <w:style w:type="paragraph" w:customStyle="1" w:styleId="ConsPlusTitle">
    <w:name w:val="ConsPlusTitle"/>
    <w:uiPriority w:val="99"/>
    <w:rsid w:val="00AC69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Strong"/>
    <w:basedOn w:val="a0"/>
    <w:uiPriority w:val="99"/>
    <w:qFormat/>
    <w:rsid w:val="00AC6915"/>
    <w:rPr>
      <w:rFonts w:cs="Times New Roman"/>
      <w:b/>
      <w:bCs/>
    </w:rPr>
  </w:style>
  <w:style w:type="character" w:customStyle="1" w:styleId="a7">
    <w:name w:val="Текст выделеный"/>
    <w:basedOn w:val="a0"/>
    <w:uiPriority w:val="99"/>
    <w:rsid w:val="00AC6915"/>
    <w:rPr>
      <w:rFonts w:cs="Times New Roman"/>
      <w:b/>
      <w:bCs/>
    </w:rPr>
  </w:style>
  <w:style w:type="paragraph" w:customStyle="1" w:styleId="11">
    <w:name w:val="Абзац списка1"/>
    <w:basedOn w:val="a"/>
    <w:uiPriority w:val="99"/>
    <w:qFormat/>
    <w:rsid w:val="00AC691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">
    <w:name w:val="Абзац списка2"/>
    <w:basedOn w:val="a"/>
    <w:rsid w:val="00AC6915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styleId="a8">
    <w:name w:val="Hyperlink"/>
    <w:basedOn w:val="a0"/>
    <w:uiPriority w:val="99"/>
    <w:semiHidden/>
    <w:rsid w:val="00AC691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711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11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hyperlink" Target="consultantplus://offline/main?base=MED;n=26419;fld=134;dst=100009" TargetMode="External"/><Relationship Id="rId26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main?base=MED;n=26419;fld=134;dst=100009" TargetMode="Externa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5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20" Type="http://schemas.openxmlformats.org/officeDocument/2006/relationships/hyperlink" Target="consultantplus://offline/main?base=MED;n=41168;fld=134;dst=100006" TargetMode="External"/><Relationship Id="rId29" Type="http://schemas.openxmlformats.org/officeDocument/2006/relationships/hyperlink" Target="consultantplus://offline/main?base=MED;n=41168;fld=134;dst=100006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24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23" Type="http://schemas.openxmlformats.org/officeDocument/2006/relationships/hyperlink" Target="consultantplus://offline/main?base=MED;n=41168;fld=134;dst=100006" TargetMode="External"/><Relationship Id="rId28" Type="http://schemas.openxmlformats.org/officeDocument/2006/relationships/hyperlink" Target="consultantplus://offline/main?base=MED;n=35017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hyperlink" Target="consultantplus://offline/main?base=MED;n=35017;fld=134;dst=100009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Relationship Id="rId22" Type="http://schemas.openxmlformats.org/officeDocument/2006/relationships/hyperlink" Target="consultantplus://offline/main?base=MED;n=35017;fld=134;dst=100009" TargetMode="External"/><Relationship Id="rId27" Type="http://schemas.openxmlformats.org/officeDocument/2006/relationships/hyperlink" Target="consultantplus://offline/main?base=MED;n=26419;fld=134;dst=100009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24</Pages>
  <Words>6890</Words>
  <Characters>39274</Characters>
  <Application>Microsoft Office Word</Application>
  <DocSecurity>0</DocSecurity>
  <Lines>327</Lines>
  <Paragraphs>92</Paragraphs>
  <ScaleCrop>false</ScaleCrop>
  <Company>WolfishLair</Company>
  <LinksUpToDate>false</LinksUpToDate>
  <CharactersWithSpaces>46072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5</cp:revision>
  <dcterms:created xsi:type="dcterms:W3CDTF">2017-12-24T09:46:00Z</dcterms:created>
  <dcterms:modified xsi:type="dcterms:W3CDTF">2018-11-06T19:39:00Z</dcterms:modified>
</cp:coreProperties>
</file>